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F73EC" w14:textId="3FA3E2F8" w:rsidR="00B71D96" w:rsidRDefault="00B71D96" w:rsidP="00B71D96">
      <w:pPr>
        <w:pStyle w:val="Default"/>
        <w:jc w:val="right"/>
        <w:rPr>
          <w:bCs/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 xml:space="preserve">Приложение № </w:t>
      </w:r>
      <w:r w:rsidR="003B1026" w:rsidRPr="00155D56">
        <w:rPr>
          <w:bCs/>
          <w:sz w:val="20"/>
          <w:szCs w:val="20"/>
          <w:lang w:val="ru-RU"/>
        </w:rPr>
        <w:t>1</w:t>
      </w:r>
      <w:r w:rsidRPr="007D6260">
        <w:rPr>
          <w:bCs/>
          <w:sz w:val="20"/>
          <w:szCs w:val="20"/>
          <w:lang w:val="ru-RU"/>
        </w:rPr>
        <w:t xml:space="preserve"> к приказу </w:t>
      </w:r>
      <w:r>
        <w:rPr>
          <w:bCs/>
          <w:sz w:val="20"/>
          <w:szCs w:val="20"/>
          <w:lang w:val="ru-RU"/>
        </w:rPr>
        <w:t xml:space="preserve">Управляющего директора </w:t>
      </w:r>
    </w:p>
    <w:p w14:paraId="4C1EFF3F" w14:textId="77777777" w:rsidR="00B71D96" w:rsidRPr="007D6260" w:rsidRDefault="00B71D96" w:rsidP="00B71D96">
      <w:pPr>
        <w:pStyle w:val="Default"/>
        <w:jc w:val="right"/>
        <w:rPr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 xml:space="preserve">по финансовым вопросам </w:t>
      </w:r>
      <w:r w:rsidRPr="007D6260">
        <w:rPr>
          <w:bCs/>
          <w:sz w:val="20"/>
          <w:szCs w:val="20"/>
          <w:lang w:val="ru-RU"/>
        </w:rPr>
        <w:t>ТОО «Оператор РОП»</w:t>
      </w:r>
    </w:p>
    <w:p w14:paraId="5C32FDE9" w14:textId="4274B4F3" w:rsidR="00B71D96" w:rsidRPr="007D6260" w:rsidRDefault="00B71D96" w:rsidP="00B71D96">
      <w:pPr>
        <w:pStyle w:val="Default"/>
        <w:jc w:val="right"/>
        <w:rPr>
          <w:sz w:val="20"/>
          <w:szCs w:val="20"/>
          <w:lang w:val="ru-RU"/>
        </w:rPr>
      </w:pPr>
      <w:r w:rsidRPr="007D6260">
        <w:rPr>
          <w:bCs/>
          <w:sz w:val="20"/>
          <w:szCs w:val="20"/>
          <w:lang w:val="ru-RU"/>
        </w:rPr>
        <w:t xml:space="preserve">№ </w:t>
      </w:r>
      <w:r w:rsidR="001D532D">
        <w:rPr>
          <w:bCs/>
          <w:sz w:val="20"/>
          <w:szCs w:val="20"/>
          <w:lang w:val="ru-RU"/>
        </w:rPr>
        <w:t>03-3-04/154</w:t>
      </w:r>
      <w:r w:rsidR="007913C5">
        <w:rPr>
          <w:bCs/>
          <w:sz w:val="20"/>
          <w:szCs w:val="20"/>
          <w:lang w:val="ru-RU"/>
        </w:rPr>
        <w:t xml:space="preserve"> </w:t>
      </w:r>
      <w:r w:rsidRPr="007D6260">
        <w:rPr>
          <w:bCs/>
          <w:sz w:val="20"/>
          <w:szCs w:val="20"/>
          <w:lang w:val="ru-RU"/>
        </w:rPr>
        <w:t>от «</w:t>
      </w:r>
      <w:r w:rsidR="001D532D">
        <w:rPr>
          <w:bCs/>
          <w:sz w:val="20"/>
          <w:szCs w:val="20"/>
          <w:lang w:val="ru-RU"/>
        </w:rPr>
        <w:t>27</w:t>
      </w:r>
      <w:r w:rsidRPr="007D6260">
        <w:rPr>
          <w:bCs/>
          <w:sz w:val="20"/>
          <w:szCs w:val="20"/>
          <w:lang w:val="ru-RU"/>
        </w:rPr>
        <w:t>»</w:t>
      </w:r>
      <w:r w:rsidR="00153195">
        <w:rPr>
          <w:bCs/>
          <w:sz w:val="20"/>
          <w:szCs w:val="20"/>
          <w:lang w:val="ru-RU"/>
        </w:rPr>
        <w:t xml:space="preserve"> </w:t>
      </w:r>
      <w:r w:rsidR="001D532D">
        <w:rPr>
          <w:bCs/>
          <w:sz w:val="20"/>
          <w:szCs w:val="20"/>
          <w:lang w:val="ru-RU"/>
        </w:rPr>
        <w:t>мая</w:t>
      </w:r>
      <w:r w:rsidRPr="007D6260">
        <w:rPr>
          <w:bCs/>
          <w:sz w:val="20"/>
          <w:szCs w:val="20"/>
          <w:lang w:val="ru-RU"/>
        </w:rPr>
        <w:t xml:space="preserve"> 20</w:t>
      </w:r>
      <w:r>
        <w:rPr>
          <w:bCs/>
          <w:sz w:val="20"/>
          <w:szCs w:val="20"/>
          <w:lang w:val="ru-RU"/>
        </w:rPr>
        <w:t xml:space="preserve">21 </w:t>
      </w:r>
      <w:r w:rsidRPr="007D6260">
        <w:rPr>
          <w:bCs/>
          <w:sz w:val="20"/>
          <w:szCs w:val="20"/>
          <w:lang w:val="ru-RU"/>
        </w:rPr>
        <w:t>г</w:t>
      </w:r>
      <w:r w:rsidRPr="004A4F0A">
        <w:rPr>
          <w:bCs/>
          <w:sz w:val="20"/>
          <w:szCs w:val="20"/>
          <w:lang w:val="ru-RU"/>
        </w:rPr>
        <w:t xml:space="preserve">. </w:t>
      </w:r>
    </w:p>
    <w:p w14:paraId="2B43AE4F" w14:textId="77777777" w:rsidR="00B71D96" w:rsidRDefault="00B71D96" w:rsidP="00B71D96">
      <w:pPr>
        <w:jc w:val="center"/>
        <w:rPr>
          <w:b/>
        </w:rPr>
      </w:pPr>
    </w:p>
    <w:p w14:paraId="5E82DE4B" w14:textId="77777777" w:rsidR="00B71D96" w:rsidRDefault="00B71D96" w:rsidP="00B71D96">
      <w:pPr>
        <w:jc w:val="center"/>
        <w:rPr>
          <w:b/>
        </w:rPr>
      </w:pPr>
    </w:p>
    <w:p w14:paraId="5D96DC07" w14:textId="77777777" w:rsidR="00B71D96" w:rsidRDefault="00B71D96" w:rsidP="00B71D96">
      <w:pPr>
        <w:jc w:val="center"/>
        <w:rPr>
          <w:b/>
        </w:rPr>
      </w:pPr>
    </w:p>
    <w:p w14:paraId="7F83F140" w14:textId="77777777" w:rsidR="00B71D96" w:rsidRDefault="00B71D96" w:rsidP="00B71D96">
      <w:pPr>
        <w:jc w:val="center"/>
        <w:rPr>
          <w:b/>
        </w:rPr>
      </w:pPr>
      <w:r w:rsidRPr="00222A99">
        <w:rPr>
          <w:b/>
        </w:rPr>
        <w:t>Техническая спецификация</w:t>
      </w:r>
    </w:p>
    <w:p w14:paraId="03CB15FF" w14:textId="0032BFFF" w:rsidR="00B71D96" w:rsidRPr="00B52953" w:rsidRDefault="00663504" w:rsidP="00B71D96">
      <w:pPr>
        <w:jc w:val="center"/>
        <w:rPr>
          <w:b/>
        </w:rPr>
      </w:pPr>
      <w:r>
        <w:rPr>
          <w:b/>
        </w:rPr>
        <w:t>н</w:t>
      </w:r>
      <w:r w:rsidR="00B71D96">
        <w:rPr>
          <w:b/>
        </w:rPr>
        <w:t>а</w:t>
      </w:r>
      <w:r>
        <w:rPr>
          <w:b/>
        </w:rPr>
        <w:t xml:space="preserve"> повторные </w:t>
      </w:r>
      <w:r w:rsidR="00B71D96">
        <w:rPr>
          <w:b/>
        </w:rPr>
        <w:t xml:space="preserve">закупки </w:t>
      </w:r>
      <w:r w:rsidR="00B71D96" w:rsidRPr="00B52953">
        <w:rPr>
          <w:b/>
        </w:rPr>
        <w:t xml:space="preserve">услуг </w:t>
      </w:r>
      <w:r w:rsidR="00B71D96" w:rsidRPr="00B52953">
        <w:rPr>
          <w:b/>
          <w:color w:val="000000"/>
        </w:rPr>
        <w:t>по обслуживанию оргтехники</w:t>
      </w:r>
    </w:p>
    <w:p w14:paraId="211780ED" w14:textId="77777777" w:rsidR="00B71D96" w:rsidRPr="00222A99" w:rsidRDefault="00B71D96" w:rsidP="00B71D96">
      <w:pPr>
        <w:jc w:val="center"/>
        <w:rPr>
          <w:b/>
        </w:rPr>
      </w:pPr>
    </w:p>
    <w:p w14:paraId="1DB9BACC" w14:textId="77777777" w:rsidR="00B71D96" w:rsidRPr="00222A99" w:rsidRDefault="00B71D96" w:rsidP="00B71D96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center"/>
        <w:outlineLvl w:val="0"/>
        <w:rPr>
          <w:rFonts w:eastAsia="Calibri"/>
          <w:b/>
          <w:lang w:eastAsia="en-US"/>
        </w:rPr>
      </w:pPr>
      <w:r w:rsidRPr="00222A99">
        <w:rPr>
          <w:rFonts w:eastAsia="Calibri"/>
          <w:b/>
          <w:lang w:eastAsia="en-US"/>
        </w:rPr>
        <w:t>Общее положение</w:t>
      </w:r>
      <w:r>
        <w:rPr>
          <w:rFonts w:eastAsia="Calibri"/>
          <w:b/>
          <w:lang w:eastAsia="en-US"/>
        </w:rPr>
        <w:t>.</w:t>
      </w:r>
    </w:p>
    <w:p w14:paraId="793FEE83" w14:textId="77777777" w:rsidR="00B71D96" w:rsidRPr="00222A99" w:rsidRDefault="00B71D96" w:rsidP="00B71D96">
      <w:pPr>
        <w:tabs>
          <w:tab w:val="left" w:pos="993"/>
        </w:tabs>
        <w:ind w:firstLine="567"/>
        <w:jc w:val="both"/>
      </w:pPr>
      <w:r w:rsidRPr="00222A99">
        <w:t xml:space="preserve">Настоящая Техническая спецификация является основополагающим документом, устанавливающим требования к </w:t>
      </w:r>
      <w:r>
        <w:t>работам</w:t>
      </w:r>
      <w:r w:rsidRPr="00222A99">
        <w:t xml:space="preserve"> по обслуживанию основных средств, в том числе: техническое обслуживание и ремонт персональных компьютеров, техническое обслуживание и ремонт принтеров, техническое обслуживание и ремонт копировальной техники</w:t>
      </w:r>
      <w:r>
        <w:t xml:space="preserve"> </w:t>
      </w:r>
      <w:r w:rsidRPr="00222A99">
        <w:t xml:space="preserve">и определяет технические, качественные и иные характеристики </w:t>
      </w:r>
      <w:r>
        <w:t>работ</w:t>
      </w:r>
      <w:r w:rsidRPr="00222A99">
        <w:t>.</w:t>
      </w:r>
    </w:p>
    <w:p w14:paraId="24ADFF98" w14:textId="3E35DC09" w:rsidR="00B71D96" w:rsidRPr="00222A99" w:rsidRDefault="00B71D96" w:rsidP="00B71D96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outlineLvl w:val="1"/>
      </w:pPr>
      <w:r w:rsidRPr="00222A99">
        <w:rPr>
          <w:rFonts w:eastAsia="Calibri"/>
          <w:b/>
          <w:lang w:eastAsia="en-US"/>
        </w:rPr>
        <w:t xml:space="preserve">Место </w:t>
      </w:r>
      <w:r w:rsidR="0058071C">
        <w:rPr>
          <w:rFonts w:eastAsia="Calibri"/>
          <w:b/>
          <w:lang w:eastAsia="en-US"/>
        </w:rPr>
        <w:t>нахождение Заказчика</w:t>
      </w:r>
      <w:r w:rsidRPr="00222A99">
        <w:rPr>
          <w:rFonts w:eastAsia="Calibri"/>
          <w:b/>
          <w:lang w:eastAsia="en-US"/>
        </w:rPr>
        <w:t>:</w:t>
      </w:r>
      <w:r w:rsidRPr="00222A99">
        <w:rPr>
          <w:rFonts w:eastAsia="Calibri"/>
          <w:lang w:eastAsia="en-US"/>
        </w:rPr>
        <w:t xml:space="preserve"> </w:t>
      </w:r>
      <w:r w:rsidRPr="00222A99">
        <w:t xml:space="preserve">Республика Казахстан, город Нур-Султан, пр. </w:t>
      </w:r>
      <w:proofErr w:type="spellStart"/>
      <w:r w:rsidRPr="00222A99">
        <w:t>Мәңгілік</w:t>
      </w:r>
      <w:proofErr w:type="spellEnd"/>
      <w:r w:rsidRPr="00222A99">
        <w:t xml:space="preserve"> Ел, дом 18, 1 этаж, телефон +7 717 272 7</w:t>
      </w:r>
      <w:r>
        <w:t>9</w:t>
      </w:r>
      <w:r w:rsidRPr="00222A99">
        <w:t xml:space="preserve"> 62.</w:t>
      </w:r>
    </w:p>
    <w:p w14:paraId="42332231" w14:textId="77777777" w:rsidR="00B71D96" w:rsidRPr="00222A99" w:rsidRDefault="00B71D96" w:rsidP="00B71D96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outlineLvl w:val="1"/>
        <w:rPr>
          <w:rFonts w:eastAsia="Calibri"/>
          <w:b/>
          <w:lang w:eastAsia="en-US"/>
        </w:rPr>
      </w:pPr>
      <w:r w:rsidRPr="00222A99">
        <w:rPr>
          <w:rFonts w:eastAsia="Calibri"/>
          <w:b/>
          <w:lang w:eastAsia="en-US"/>
        </w:rPr>
        <w:t xml:space="preserve">Виды </w:t>
      </w:r>
      <w:r>
        <w:rPr>
          <w:rFonts w:eastAsia="Calibri"/>
          <w:b/>
          <w:lang w:eastAsia="en-US"/>
        </w:rPr>
        <w:t>работ</w:t>
      </w:r>
      <w:r w:rsidRPr="00222A99">
        <w:rPr>
          <w:rFonts w:eastAsia="Calibri"/>
          <w:b/>
          <w:lang w:eastAsia="en-US"/>
        </w:rPr>
        <w:t>:</w:t>
      </w:r>
    </w:p>
    <w:p w14:paraId="3EB37F94" w14:textId="77777777" w:rsidR="00B71D96" w:rsidRPr="00222A99" w:rsidRDefault="00B71D96" w:rsidP="00B71D96">
      <w:pPr>
        <w:pStyle w:val="a5"/>
        <w:numPr>
          <w:ilvl w:val="0"/>
          <w:numId w:val="1"/>
        </w:numPr>
        <w:tabs>
          <w:tab w:val="left" w:pos="993"/>
        </w:tabs>
        <w:ind w:left="0" w:firstLine="709"/>
      </w:pPr>
      <w:r w:rsidRPr="00222A99">
        <w:t xml:space="preserve">техническое обслуживание и ремонт принтеров; </w:t>
      </w:r>
    </w:p>
    <w:p w14:paraId="07321913" w14:textId="77777777" w:rsidR="00B71D96" w:rsidRPr="00222A99" w:rsidRDefault="00B71D96" w:rsidP="00B71D96">
      <w:pPr>
        <w:pStyle w:val="a5"/>
        <w:numPr>
          <w:ilvl w:val="0"/>
          <w:numId w:val="1"/>
        </w:numPr>
        <w:tabs>
          <w:tab w:val="left" w:pos="993"/>
        </w:tabs>
        <w:ind w:left="0" w:firstLine="709"/>
      </w:pPr>
      <w:r w:rsidRPr="00222A99">
        <w:t>техническое обслуживание и ремонт копировальной техники;</w:t>
      </w:r>
    </w:p>
    <w:p w14:paraId="27F8AC3F" w14:textId="0709D6A5" w:rsidR="00B71D96" w:rsidRDefault="00B71D96" w:rsidP="00B71D96">
      <w:pPr>
        <w:tabs>
          <w:tab w:val="left" w:pos="993"/>
        </w:tabs>
        <w:ind w:firstLine="567"/>
        <w:jc w:val="both"/>
      </w:pPr>
      <w:r w:rsidRPr="00222A99">
        <w:t>Все необходимые запасные части приобрета</w:t>
      </w:r>
      <w:r>
        <w:t>ю</w:t>
      </w:r>
      <w:r w:rsidRPr="00222A99">
        <w:t>тся за счет Исполнителя, стоимость расходных материалов должна быть учтена в сумме договора о закупках.</w:t>
      </w:r>
      <w:r w:rsidR="000C0620">
        <w:t xml:space="preserve"> В случае необходимости приобретения расходных материалов, превышающих стоимость оргтехники Заказчик несет расходы по приобретению самостоятельно.</w:t>
      </w:r>
    </w:p>
    <w:p w14:paraId="48230732" w14:textId="77777777" w:rsidR="000C0620" w:rsidRDefault="000C0620" w:rsidP="00B71D96">
      <w:pPr>
        <w:tabs>
          <w:tab w:val="left" w:pos="993"/>
        </w:tabs>
        <w:ind w:firstLine="567"/>
        <w:jc w:val="both"/>
      </w:pPr>
    </w:p>
    <w:p w14:paraId="09F4A529" w14:textId="77777777" w:rsidR="00B71D96" w:rsidRPr="00222A99" w:rsidRDefault="00B71D96" w:rsidP="00B71D96">
      <w:pPr>
        <w:tabs>
          <w:tab w:val="left" w:pos="993"/>
        </w:tabs>
        <w:ind w:firstLine="567"/>
        <w:jc w:val="both"/>
      </w:pPr>
    </w:p>
    <w:p w14:paraId="0970D92F" w14:textId="77777777" w:rsidR="00B71D96" w:rsidRPr="00222A99" w:rsidRDefault="00B71D96" w:rsidP="00B71D96">
      <w:pPr>
        <w:pStyle w:val="a6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center"/>
        <w:outlineLvl w:val="0"/>
        <w:rPr>
          <w:rFonts w:eastAsia="Calibri"/>
          <w:b/>
          <w:lang w:eastAsia="en-US"/>
        </w:rPr>
      </w:pPr>
      <w:r w:rsidRPr="00222A99">
        <w:rPr>
          <w:rFonts w:eastAsia="Calibri"/>
          <w:b/>
          <w:lang w:eastAsia="en-US"/>
        </w:rPr>
        <w:t xml:space="preserve">Требования для надлежащего </w:t>
      </w:r>
      <w:r>
        <w:rPr>
          <w:rFonts w:eastAsia="Calibri"/>
          <w:b/>
          <w:lang w:eastAsia="en-US"/>
        </w:rPr>
        <w:t>выполнения работ.</w:t>
      </w:r>
    </w:p>
    <w:p w14:paraId="494897E5" w14:textId="77777777" w:rsidR="00B71D96" w:rsidRPr="00222A99" w:rsidRDefault="00B71D96" w:rsidP="00B71D96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222A99">
        <w:t>Техническое обслуживание и ремонт, основных средств Заказчика (оргтехники) должно выполняться в соответствии с требованиями нормативно-технической, эксплуатационной документации на конкретный вид техники.</w:t>
      </w:r>
    </w:p>
    <w:p w14:paraId="00F81266" w14:textId="77777777" w:rsidR="00B71D96" w:rsidRPr="00222A99" w:rsidRDefault="00B71D96" w:rsidP="00B71D96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222A99">
        <w:t xml:space="preserve">Предоставление отчетности о ходе </w:t>
      </w:r>
      <w:r>
        <w:t>выполнения работ</w:t>
      </w:r>
      <w:r w:rsidRPr="00222A99">
        <w:t xml:space="preserve"> по требованию Заказчика (</w:t>
      </w:r>
      <w:r>
        <w:t>ежемесячно</w:t>
      </w:r>
      <w:r w:rsidRPr="00222A99">
        <w:t>).</w:t>
      </w:r>
    </w:p>
    <w:p w14:paraId="47E67D3D" w14:textId="76F03429" w:rsidR="00B71D96" w:rsidRDefault="00B71D96" w:rsidP="00B71D96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7C16D8">
        <w:t>При выполнении работ Исполнитель использует собственные материалы и запасные части, стоимость которых включена в стоимость работ.</w:t>
      </w:r>
    </w:p>
    <w:p w14:paraId="780DF40A" w14:textId="08F6FDF9" w:rsidR="00663504" w:rsidRPr="007C16D8" w:rsidRDefault="00663504" w:rsidP="00663504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-</w:t>
      </w:r>
      <w:r w:rsidRPr="00663504">
        <w:t xml:space="preserve"> </w:t>
      </w:r>
      <w:r>
        <w:t>Исполнитель составляет акт или заключение при возврате оргтехники Заказчику, в случае невозможности проведения ремонтных работ.</w:t>
      </w:r>
    </w:p>
    <w:p w14:paraId="705F711D" w14:textId="77777777" w:rsidR="00B71D96" w:rsidRPr="007C16D8" w:rsidRDefault="00B71D96" w:rsidP="00B71D96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7C16D8">
        <w:t>Исполнитель должен документально подтвердить наличие сервисного отдела в г. Нур-Султан или иметь филиал в г. Нур-Султан в целях оперативного выполнения работ.</w:t>
      </w:r>
    </w:p>
    <w:p w14:paraId="188356AE" w14:textId="77777777" w:rsidR="00B71D96" w:rsidRPr="007C16D8" w:rsidRDefault="00B71D96" w:rsidP="00B71D96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7C16D8">
        <w:t>Срок технического обслуживания и ремонт основных средств Заказчика (оргтехники) не должен превышать 3 (трех) рабочих дней с момента подачи заявки Заказчиком.</w:t>
      </w:r>
    </w:p>
    <w:p w14:paraId="01A10F7B" w14:textId="77777777" w:rsidR="00B71D96" w:rsidRPr="00222A99" w:rsidRDefault="00B71D96" w:rsidP="00B71D96">
      <w:pPr>
        <w:pStyle w:val="a5"/>
        <w:tabs>
          <w:tab w:val="left" w:pos="993"/>
        </w:tabs>
        <w:ind w:left="709"/>
        <w:jc w:val="both"/>
      </w:pPr>
    </w:p>
    <w:p w14:paraId="1ADB92FD" w14:textId="77777777" w:rsidR="00B71D96" w:rsidRPr="00222A99" w:rsidRDefault="00B71D96" w:rsidP="00B71D96">
      <w:pPr>
        <w:pStyle w:val="a6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center"/>
        <w:outlineLvl w:val="0"/>
        <w:rPr>
          <w:rFonts w:eastAsia="Calibri"/>
          <w:lang w:eastAsia="en-US"/>
        </w:rPr>
      </w:pPr>
      <w:r w:rsidRPr="00222A99">
        <w:rPr>
          <w:rFonts w:eastAsia="Calibri"/>
          <w:b/>
          <w:lang w:eastAsia="en-US"/>
        </w:rPr>
        <w:t xml:space="preserve">Требования к </w:t>
      </w:r>
      <w:r>
        <w:rPr>
          <w:rFonts w:eastAsia="Calibri"/>
          <w:b/>
          <w:lang w:eastAsia="en-US"/>
        </w:rPr>
        <w:t>работам.</w:t>
      </w:r>
    </w:p>
    <w:p w14:paraId="74A2BB51" w14:textId="77777777" w:rsidR="00B71D96" w:rsidRPr="00222A99" w:rsidRDefault="00B71D96" w:rsidP="00B71D96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outlineLvl w:val="1"/>
        <w:rPr>
          <w:rFonts w:eastAsia="Calibri"/>
          <w:b/>
          <w:lang w:eastAsia="en-US"/>
        </w:rPr>
      </w:pPr>
      <w:r w:rsidRPr="00222A99">
        <w:rPr>
          <w:rFonts w:eastAsia="Calibri"/>
          <w:b/>
          <w:lang w:eastAsia="en-US"/>
        </w:rPr>
        <w:t>Техническое обслуживание и ремонт принтеров и копировальной техники включает в себя услуги, которые не входят в гарантийное обслуживание:</w:t>
      </w:r>
    </w:p>
    <w:p w14:paraId="21F8FBBD" w14:textId="77777777" w:rsidR="00B71D96" w:rsidRPr="00222A99" w:rsidRDefault="00B71D96" w:rsidP="00B71D96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222A99">
        <w:t xml:space="preserve">Чистку лазерных  устройств, чистку зеркал, объектива, стекла оригиналов, чистку всех </w:t>
      </w:r>
      <w:proofErr w:type="spellStart"/>
      <w:r w:rsidRPr="00222A99">
        <w:t>коротронов</w:t>
      </w:r>
      <w:proofErr w:type="spellEnd"/>
      <w:r w:rsidRPr="00222A99">
        <w:t xml:space="preserve">, чистку барабана, ракеля, очистку путей эвакуации отработанного тонера, бункеров для сбора отработанного тонера, чистку роликов подачи бумаги из лотков, чистку пути бумаги, контроль пальцев отделения, контроль состояния валов </w:t>
      </w:r>
      <w:proofErr w:type="spellStart"/>
      <w:r w:rsidRPr="00222A99">
        <w:t>фьюзера</w:t>
      </w:r>
      <w:proofErr w:type="spellEnd"/>
      <w:r w:rsidRPr="00222A99">
        <w:t xml:space="preserve"> и их чистка, общую чистку аппарата от пыли и грязи, проверка работы аппарата, настройка и регулировка.</w:t>
      </w:r>
    </w:p>
    <w:p w14:paraId="67DE53B4" w14:textId="77777777" w:rsidR="00B71D96" w:rsidRPr="00222A99" w:rsidRDefault="00B71D96" w:rsidP="00B71D96">
      <w:pPr>
        <w:tabs>
          <w:tab w:val="left" w:pos="993"/>
        </w:tabs>
        <w:jc w:val="both"/>
        <w:rPr>
          <w:b/>
        </w:rPr>
      </w:pPr>
      <w:r w:rsidRPr="00222A99">
        <w:rPr>
          <w:b/>
        </w:rPr>
        <w:t>Выявление и устранение дефектов включает в себя:</w:t>
      </w:r>
    </w:p>
    <w:p w14:paraId="573E1C9F" w14:textId="77777777" w:rsidR="00B71D96" w:rsidRPr="00222A99" w:rsidRDefault="00B71D96" w:rsidP="00B71D96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222A99">
        <w:t>диагностика неисправности;</w:t>
      </w:r>
    </w:p>
    <w:p w14:paraId="04DCDFC0" w14:textId="77777777" w:rsidR="00B71D96" w:rsidRPr="00222A99" w:rsidRDefault="00B71D96" w:rsidP="00B71D96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222A99">
        <w:lastRenderedPageBreak/>
        <w:t>замену неисправных элементов оборудования, вышедших из строя;</w:t>
      </w:r>
    </w:p>
    <w:p w14:paraId="28807004" w14:textId="77777777" w:rsidR="00B71D96" w:rsidRPr="00222A99" w:rsidRDefault="00B71D96" w:rsidP="00B71D96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222A99">
        <w:t>устранение других неисправностей, возникающих при эксплуатации офисной техники;</w:t>
      </w:r>
    </w:p>
    <w:p w14:paraId="625603D2" w14:textId="77777777" w:rsidR="00B71D96" w:rsidRPr="00222A99" w:rsidRDefault="00B71D96" w:rsidP="00B71D96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222A99">
        <w:t>тестирование перед сдачей в эксплуатацию;</w:t>
      </w:r>
    </w:p>
    <w:p w14:paraId="18DD7C3D" w14:textId="77777777" w:rsidR="00B71D96" w:rsidRPr="00222A99" w:rsidRDefault="00B71D96" w:rsidP="00B71D96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222A99">
        <w:t>устранение неисправностей производится на рабочем месте Заказчика.</w:t>
      </w:r>
    </w:p>
    <w:p w14:paraId="3F0BEEE7" w14:textId="77777777" w:rsidR="00B71D96" w:rsidRPr="00222A99" w:rsidRDefault="00B71D96" w:rsidP="00B71D96">
      <w:pPr>
        <w:pStyle w:val="a6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center"/>
        <w:outlineLvl w:val="0"/>
        <w:rPr>
          <w:rFonts w:eastAsia="Calibri"/>
          <w:b/>
          <w:lang w:eastAsia="en-US"/>
        </w:rPr>
      </w:pPr>
      <w:r w:rsidRPr="00222A99">
        <w:rPr>
          <w:rFonts w:eastAsia="Calibri"/>
          <w:b/>
          <w:lang w:eastAsia="en-US"/>
        </w:rPr>
        <w:t>Порядок взаимодействия.</w:t>
      </w:r>
    </w:p>
    <w:p w14:paraId="47D8F4F3" w14:textId="77777777" w:rsidR="00B71D96" w:rsidRPr="00222A99" w:rsidRDefault="00B71D96" w:rsidP="00B71D96">
      <w:pPr>
        <w:pStyle w:val="a6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outlineLvl w:val="1"/>
        <w:rPr>
          <w:rFonts w:eastAsia="Calibri"/>
          <w:b/>
          <w:lang w:eastAsia="en-US"/>
        </w:rPr>
      </w:pPr>
      <w:r w:rsidRPr="00222A99">
        <w:rPr>
          <w:rFonts w:eastAsia="Calibri"/>
          <w:b/>
          <w:lang w:eastAsia="en-US"/>
        </w:rPr>
        <w:t>При возникновении сбоев в работе оборудования:</w:t>
      </w:r>
    </w:p>
    <w:p w14:paraId="6939F0BB" w14:textId="77777777" w:rsidR="00B71D96" w:rsidRPr="00222A99" w:rsidRDefault="00B71D96" w:rsidP="00B71D96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222A99">
        <w:t>Заказчик устно сообщает о возникновении сбоя по телефону либо по электронной почте;</w:t>
      </w:r>
    </w:p>
    <w:p w14:paraId="6ED529B2" w14:textId="77777777" w:rsidR="00B71D96" w:rsidRPr="00222A99" w:rsidRDefault="00B71D96" w:rsidP="00B71D96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222A99">
        <w:t>Исполнитель принимает заявку на устранение сбоя в работе оборудования.</w:t>
      </w:r>
    </w:p>
    <w:p w14:paraId="55A83B81" w14:textId="615437DE" w:rsidR="00B71D96" w:rsidRPr="00222A99" w:rsidRDefault="00B71D96" w:rsidP="00663504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222A99">
        <w:t>Исполнитель на рабочем месте Заказчика производит диагностику сбоя оборудования</w:t>
      </w:r>
      <w:r w:rsidR="00663504">
        <w:t>.</w:t>
      </w:r>
    </w:p>
    <w:p w14:paraId="31FFA0A1" w14:textId="77777777" w:rsidR="00B71D96" w:rsidRPr="00222A99" w:rsidRDefault="00B71D96" w:rsidP="00B71D96">
      <w:pPr>
        <w:pStyle w:val="a6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center"/>
        <w:outlineLvl w:val="0"/>
        <w:rPr>
          <w:rFonts w:eastAsia="Calibri"/>
          <w:b/>
          <w:lang w:eastAsia="en-US"/>
        </w:rPr>
      </w:pPr>
      <w:r w:rsidRPr="00222A99">
        <w:rPr>
          <w:rFonts w:eastAsia="Calibri"/>
          <w:b/>
          <w:lang w:eastAsia="en-US"/>
        </w:rPr>
        <w:t xml:space="preserve">Условие </w:t>
      </w:r>
      <w:r>
        <w:rPr>
          <w:rFonts w:eastAsia="Calibri"/>
          <w:b/>
          <w:lang w:eastAsia="en-US"/>
        </w:rPr>
        <w:t>выполнения работ</w:t>
      </w:r>
      <w:r w:rsidRPr="00222A99">
        <w:rPr>
          <w:rFonts w:eastAsia="Calibri"/>
          <w:b/>
          <w:lang w:eastAsia="en-US"/>
        </w:rPr>
        <w:t>.</w:t>
      </w:r>
    </w:p>
    <w:p w14:paraId="36C20606" w14:textId="77777777" w:rsidR="00B71D96" w:rsidRPr="00222A99" w:rsidRDefault="00B71D96" w:rsidP="00B71D96">
      <w:pPr>
        <w:pStyle w:val="a6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outlineLvl w:val="1"/>
        <w:rPr>
          <w:rFonts w:eastAsia="Calibri"/>
          <w:b/>
          <w:lang w:eastAsia="en-US"/>
        </w:rPr>
      </w:pPr>
      <w:r w:rsidRPr="00222A99">
        <w:rPr>
          <w:rFonts w:eastAsia="Calibri"/>
          <w:b/>
          <w:lang w:eastAsia="en-US"/>
        </w:rPr>
        <w:t>Существенным условием для выполнения этих задач является:</w:t>
      </w:r>
    </w:p>
    <w:p w14:paraId="4C6DDD3C" w14:textId="77777777" w:rsidR="00B71D96" w:rsidRDefault="00B71D96" w:rsidP="00B71D96">
      <w:pPr>
        <w:tabs>
          <w:tab w:val="left" w:pos="993"/>
        </w:tabs>
        <w:jc w:val="both"/>
      </w:pPr>
      <w:r w:rsidRPr="00222A99">
        <w:t>Заказчик не предоставляет помещение Исполнителю, услуги по техническому обслуживанию и ремонту производятся на рабочих местах Заказчика или на территории Исполнителя, если данный вид услуг требует применение специального стационарного оборудования.</w:t>
      </w:r>
    </w:p>
    <w:p w14:paraId="2DCD2475" w14:textId="77777777" w:rsidR="00B71D96" w:rsidRPr="00222A99" w:rsidRDefault="00B71D96" w:rsidP="00B71D96">
      <w:pPr>
        <w:tabs>
          <w:tab w:val="left" w:pos="993"/>
        </w:tabs>
        <w:jc w:val="both"/>
      </w:pPr>
    </w:p>
    <w:p w14:paraId="31FC784B" w14:textId="77777777" w:rsidR="00B71D96" w:rsidRPr="00222A99" w:rsidRDefault="00B71D96" w:rsidP="00B71D96">
      <w:pPr>
        <w:pStyle w:val="a6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center"/>
        <w:outlineLvl w:val="0"/>
        <w:rPr>
          <w:rFonts w:eastAsia="Calibri"/>
          <w:b/>
          <w:lang w:eastAsia="en-US"/>
        </w:rPr>
      </w:pPr>
      <w:r w:rsidRPr="00222A99">
        <w:rPr>
          <w:rFonts w:eastAsia="Calibri"/>
          <w:b/>
          <w:lang w:eastAsia="en-US"/>
        </w:rPr>
        <w:t>Перечень обслуживаемого оборудования</w:t>
      </w:r>
    </w:p>
    <w:p w14:paraId="3D9F9C47" w14:textId="77777777" w:rsidR="00B71D96" w:rsidRPr="00222A99" w:rsidRDefault="00B71D96" w:rsidP="00B71D96">
      <w:pPr>
        <w:pStyle w:val="a6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outlineLvl w:val="1"/>
        <w:rPr>
          <w:rFonts w:eastAsia="Calibri"/>
          <w:b/>
          <w:lang w:eastAsia="en-US"/>
        </w:rPr>
      </w:pPr>
      <w:r w:rsidRPr="00222A99">
        <w:rPr>
          <w:rFonts w:eastAsia="Calibri"/>
          <w:b/>
          <w:lang w:eastAsia="en-US"/>
        </w:rPr>
        <w:t>Количество и наименование офисной техники:</w:t>
      </w:r>
    </w:p>
    <w:tbl>
      <w:tblPr>
        <w:tblW w:w="903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3457"/>
        <w:gridCol w:w="1702"/>
        <w:gridCol w:w="1499"/>
        <w:gridCol w:w="1863"/>
      </w:tblGrid>
      <w:tr w:rsidR="00B71D96" w:rsidRPr="00222A99" w14:paraId="3FC29AA0" w14:textId="77777777" w:rsidTr="003B1026">
        <w:trPr>
          <w:trHeight w:val="692"/>
        </w:trPr>
        <w:tc>
          <w:tcPr>
            <w:tcW w:w="511" w:type="dxa"/>
            <w:shd w:val="clear" w:color="auto" w:fill="auto"/>
            <w:vAlign w:val="center"/>
            <w:hideMark/>
          </w:tcPr>
          <w:p w14:paraId="2F3B3120" w14:textId="77777777" w:rsidR="00B71D96" w:rsidRPr="00222A99" w:rsidRDefault="00B71D96" w:rsidP="003D660F">
            <w:pPr>
              <w:jc w:val="center"/>
              <w:rPr>
                <w:b/>
                <w:bCs/>
                <w:color w:val="000000"/>
              </w:rPr>
            </w:pPr>
            <w:r w:rsidRPr="00222A99">
              <w:rPr>
                <w:b/>
                <w:bCs/>
                <w:color w:val="000000"/>
              </w:rPr>
              <w:t>№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14:paraId="0CD87098" w14:textId="77777777" w:rsidR="00B71D96" w:rsidRPr="00222A99" w:rsidRDefault="00B71D96" w:rsidP="003D660F">
            <w:pPr>
              <w:jc w:val="center"/>
              <w:rPr>
                <w:b/>
                <w:bCs/>
                <w:color w:val="000000"/>
              </w:rPr>
            </w:pPr>
            <w:r w:rsidRPr="00222A99">
              <w:rPr>
                <w:b/>
                <w:bCs/>
                <w:color w:val="000000"/>
              </w:rPr>
              <w:t>Модель копировально-множительного аппарата</w:t>
            </w:r>
          </w:p>
        </w:tc>
        <w:tc>
          <w:tcPr>
            <w:tcW w:w="1702" w:type="dxa"/>
            <w:vAlign w:val="center"/>
          </w:tcPr>
          <w:p w14:paraId="66643422" w14:textId="77777777" w:rsidR="00B71D96" w:rsidRPr="00222A99" w:rsidRDefault="00B71D96" w:rsidP="003D66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Цена за единицу, тенге без учета НДС</w:t>
            </w:r>
          </w:p>
        </w:tc>
        <w:tc>
          <w:tcPr>
            <w:tcW w:w="1499" w:type="dxa"/>
            <w:vAlign w:val="center"/>
          </w:tcPr>
          <w:p w14:paraId="2D30F00B" w14:textId="77777777" w:rsidR="00B71D96" w:rsidRDefault="00B71D96" w:rsidP="003D66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Количество</w:t>
            </w:r>
          </w:p>
        </w:tc>
        <w:tc>
          <w:tcPr>
            <w:tcW w:w="1863" w:type="dxa"/>
            <w:vAlign w:val="center"/>
          </w:tcPr>
          <w:p w14:paraId="49759ADB" w14:textId="77777777" w:rsidR="00B71D96" w:rsidRDefault="00B71D96" w:rsidP="003D66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Общая сумма, тенге без учета НДС</w:t>
            </w:r>
          </w:p>
        </w:tc>
      </w:tr>
      <w:tr w:rsidR="00B71D96" w:rsidRPr="00CC256C" w14:paraId="49B58191" w14:textId="77777777" w:rsidTr="003B1026">
        <w:trPr>
          <w:trHeight w:val="661"/>
        </w:trPr>
        <w:tc>
          <w:tcPr>
            <w:tcW w:w="511" w:type="dxa"/>
            <w:shd w:val="clear" w:color="auto" w:fill="auto"/>
            <w:vAlign w:val="center"/>
          </w:tcPr>
          <w:p w14:paraId="27B2C883" w14:textId="77777777" w:rsidR="00B71D96" w:rsidRPr="00222A99" w:rsidRDefault="00B71D96" w:rsidP="00B71D96">
            <w:pPr>
              <w:pStyle w:val="a5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14:paraId="10C32202" w14:textId="77777777" w:rsidR="00B71D96" w:rsidRPr="00222A99" w:rsidRDefault="00B71D96" w:rsidP="003D660F">
            <w:pPr>
              <w:rPr>
                <w:color w:val="000000"/>
                <w:lang w:val="en-US"/>
              </w:rPr>
            </w:pPr>
            <w:r w:rsidRPr="00222A99">
              <w:rPr>
                <w:color w:val="000000"/>
                <w:lang w:val="en-US"/>
              </w:rPr>
              <w:t>HP Color LJ Pro MFP M479fdn</w:t>
            </w:r>
          </w:p>
        </w:tc>
        <w:tc>
          <w:tcPr>
            <w:tcW w:w="1702" w:type="dxa"/>
          </w:tcPr>
          <w:p w14:paraId="28FC6717" w14:textId="77777777" w:rsidR="00B71D96" w:rsidRPr="00FC024C" w:rsidRDefault="00B71D96" w:rsidP="003D660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99" w:type="dxa"/>
          </w:tcPr>
          <w:p w14:paraId="760BB851" w14:textId="77777777" w:rsidR="00B71D96" w:rsidRPr="00FC024C" w:rsidRDefault="00B71D96" w:rsidP="003D660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863" w:type="dxa"/>
          </w:tcPr>
          <w:p w14:paraId="3AAAE8E6" w14:textId="77777777" w:rsidR="00B71D96" w:rsidRPr="00FC024C" w:rsidRDefault="00B71D96" w:rsidP="003D660F">
            <w:pPr>
              <w:jc w:val="center"/>
              <w:rPr>
                <w:color w:val="000000"/>
                <w:lang w:val="en-US"/>
              </w:rPr>
            </w:pPr>
          </w:p>
        </w:tc>
      </w:tr>
      <w:tr w:rsidR="00B71D96" w:rsidRPr="00222A99" w14:paraId="34E361FE" w14:textId="77777777" w:rsidTr="003B1026">
        <w:trPr>
          <w:trHeight w:val="310"/>
        </w:trPr>
        <w:tc>
          <w:tcPr>
            <w:tcW w:w="511" w:type="dxa"/>
            <w:shd w:val="clear" w:color="auto" w:fill="auto"/>
            <w:vAlign w:val="center"/>
          </w:tcPr>
          <w:p w14:paraId="5338727D" w14:textId="77777777" w:rsidR="00B71D96" w:rsidRPr="00FC024C" w:rsidRDefault="00B71D96" w:rsidP="00B71D96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14:paraId="378D04F2" w14:textId="77777777" w:rsidR="00B71D96" w:rsidRPr="00222A99" w:rsidRDefault="00B71D96" w:rsidP="003D660F">
            <w:pPr>
              <w:rPr>
                <w:color w:val="000000"/>
              </w:rPr>
            </w:pPr>
            <w:r w:rsidRPr="00222A99">
              <w:rPr>
                <w:color w:val="000000"/>
              </w:rPr>
              <w:t>HP LJ MFP M426dw</w:t>
            </w:r>
          </w:p>
        </w:tc>
        <w:tc>
          <w:tcPr>
            <w:tcW w:w="1702" w:type="dxa"/>
          </w:tcPr>
          <w:p w14:paraId="38038218" w14:textId="77777777" w:rsidR="00B71D96" w:rsidRPr="00222A99" w:rsidRDefault="00B71D96" w:rsidP="003D660F">
            <w:pPr>
              <w:jc w:val="center"/>
              <w:rPr>
                <w:color w:val="000000"/>
              </w:rPr>
            </w:pPr>
          </w:p>
        </w:tc>
        <w:tc>
          <w:tcPr>
            <w:tcW w:w="1499" w:type="dxa"/>
          </w:tcPr>
          <w:p w14:paraId="79A2A5D0" w14:textId="77777777" w:rsidR="00B71D96" w:rsidRPr="00222A99" w:rsidRDefault="00B71D96" w:rsidP="003D660F">
            <w:pPr>
              <w:jc w:val="center"/>
              <w:rPr>
                <w:color w:val="000000"/>
              </w:rPr>
            </w:pPr>
          </w:p>
        </w:tc>
        <w:tc>
          <w:tcPr>
            <w:tcW w:w="1863" w:type="dxa"/>
          </w:tcPr>
          <w:p w14:paraId="6FC00742" w14:textId="77777777" w:rsidR="00B71D96" w:rsidRPr="00222A99" w:rsidRDefault="00B71D96" w:rsidP="003D660F">
            <w:pPr>
              <w:jc w:val="center"/>
              <w:rPr>
                <w:color w:val="000000"/>
              </w:rPr>
            </w:pPr>
          </w:p>
        </w:tc>
      </w:tr>
      <w:tr w:rsidR="00B71D96" w:rsidRPr="00222A99" w14:paraId="35668277" w14:textId="77777777" w:rsidTr="003B1026">
        <w:trPr>
          <w:trHeight w:val="310"/>
        </w:trPr>
        <w:tc>
          <w:tcPr>
            <w:tcW w:w="511" w:type="dxa"/>
            <w:shd w:val="clear" w:color="auto" w:fill="auto"/>
            <w:vAlign w:val="center"/>
          </w:tcPr>
          <w:p w14:paraId="12332039" w14:textId="77777777" w:rsidR="00B71D96" w:rsidRPr="00222A99" w:rsidRDefault="00B71D96" w:rsidP="00B71D96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14:paraId="4E67E11B" w14:textId="77777777" w:rsidR="00B71D96" w:rsidRPr="00222A99" w:rsidRDefault="00B71D96" w:rsidP="003D660F">
            <w:pPr>
              <w:rPr>
                <w:color w:val="000000"/>
              </w:rPr>
            </w:pPr>
            <w:r w:rsidRPr="00222A99">
              <w:rPr>
                <w:color w:val="000000"/>
              </w:rPr>
              <w:t>HP LJ MFP M426fdw</w:t>
            </w:r>
          </w:p>
        </w:tc>
        <w:tc>
          <w:tcPr>
            <w:tcW w:w="1702" w:type="dxa"/>
          </w:tcPr>
          <w:p w14:paraId="02339DB5" w14:textId="77777777" w:rsidR="00B71D96" w:rsidRPr="00222A99" w:rsidRDefault="00B71D96" w:rsidP="003D660F">
            <w:pPr>
              <w:jc w:val="center"/>
              <w:rPr>
                <w:color w:val="000000"/>
              </w:rPr>
            </w:pPr>
          </w:p>
        </w:tc>
        <w:tc>
          <w:tcPr>
            <w:tcW w:w="1499" w:type="dxa"/>
          </w:tcPr>
          <w:p w14:paraId="1135D484" w14:textId="77777777" w:rsidR="00B71D96" w:rsidRPr="00222A99" w:rsidRDefault="00B71D96" w:rsidP="003D660F">
            <w:pPr>
              <w:jc w:val="center"/>
              <w:rPr>
                <w:color w:val="000000"/>
              </w:rPr>
            </w:pPr>
          </w:p>
        </w:tc>
        <w:tc>
          <w:tcPr>
            <w:tcW w:w="1863" w:type="dxa"/>
          </w:tcPr>
          <w:p w14:paraId="5926826D" w14:textId="77777777" w:rsidR="00B71D96" w:rsidRPr="00222A99" w:rsidRDefault="00B71D96" w:rsidP="003D660F">
            <w:pPr>
              <w:jc w:val="center"/>
              <w:rPr>
                <w:color w:val="000000"/>
              </w:rPr>
            </w:pPr>
          </w:p>
        </w:tc>
      </w:tr>
      <w:tr w:rsidR="00B71D96" w:rsidRPr="00222A99" w14:paraId="34C107C6" w14:textId="77777777" w:rsidTr="003B1026">
        <w:trPr>
          <w:trHeight w:val="310"/>
        </w:trPr>
        <w:tc>
          <w:tcPr>
            <w:tcW w:w="511" w:type="dxa"/>
            <w:shd w:val="clear" w:color="auto" w:fill="auto"/>
            <w:vAlign w:val="center"/>
          </w:tcPr>
          <w:p w14:paraId="38A7D42A" w14:textId="77777777" w:rsidR="00B71D96" w:rsidRPr="00222A99" w:rsidRDefault="00B71D96" w:rsidP="00B71D96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457" w:type="dxa"/>
            <w:shd w:val="clear" w:color="auto" w:fill="auto"/>
            <w:vAlign w:val="center"/>
          </w:tcPr>
          <w:p w14:paraId="19832D4C" w14:textId="77777777" w:rsidR="00B71D96" w:rsidRPr="00222A99" w:rsidRDefault="00B71D96" w:rsidP="003D660F">
            <w:pPr>
              <w:rPr>
                <w:color w:val="000000"/>
              </w:rPr>
            </w:pPr>
            <w:r w:rsidRPr="00222A99">
              <w:rPr>
                <w:color w:val="000000"/>
              </w:rPr>
              <w:t>HP LJ MFP M426dw</w:t>
            </w:r>
          </w:p>
        </w:tc>
        <w:tc>
          <w:tcPr>
            <w:tcW w:w="1702" w:type="dxa"/>
          </w:tcPr>
          <w:p w14:paraId="586D6E83" w14:textId="77777777" w:rsidR="00B71D96" w:rsidRPr="00222A99" w:rsidRDefault="00B71D96" w:rsidP="003D660F">
            <w:pPr>
              <w:jc w:val="center"/>
              <w:rPr>
                <w:color w:val="000000"/>
              </w:rPr>
            </w:pPr>
          </w:p>
        </w:tc>
        <w:tc>
          <w:tcPr>
            <w:tcW w:w="1499" w:type="dxa"/>
          </w:tcPr>
          <w:p w14:paraId="79357060" w14:textId="77777777" w:rsidR="00B71D96" w:rsidRPr="00222A99" w:rsidRDefault="00B71D96" w:rsidP="003D660F">
            <w:pPr>
              <w:jc w:val="center"/>
              <w:rPr>
                <w:color w:val="000000"/>
              </w:rPr>
            </w:pPr>
          </w:p>
        </w:tc>
        <w:tc>
          <w:tcPr>
            <w:tcW w:w="1863" w:type="dxa"/>
          </w:tcPr>
          <w:p w14:paraId="12251C72" w14:textId="77777777" w:rsidR="00B71D96" w:rsidRPr="00222A99" w:rsidRDefault="00B71D96" w:rsidP="003D660F">
            <w:pPr>
              <w:jc w:val="center"/>
              <w:rPr>
                <w:color w:val="000000"/>
              </w:rPr>
            </w:pPr>
          </w:p>
        </w:tc>
      </w:tr>
      <w:tr w:rsidR="00B71D96" w:rsidRPr="00222A99" w14:paraId="1E181388" w14:textId="77777777" w:rsidTr="003B1026">
        <w:trPr>
          <w:trHeight w:val="310"/>
        </w:trPr>
        <w:tc>
          <w:tcPr>
            <w:tcW w:w="511" w:type="dxa"/>
            <w:shd w:val="clear" w:color="auto" w:fill="auto"/>
            <w:vAlign w:val="center"/>
          </w:tcPr>
          <w:p w14:paraId="6C53FFE8" w14:textId="77777777" w:rsidR="00B71D96" w:rsidRPr="00222A99" w:rsidRDefault="00B71D96" w:rsidP="00B71D96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457" w:type="dxa"/>
            <w:shd w:val="clear" w:color="auto" w:fill="auto"/>
            <w:vAlign w:val="center"/>
          </w:tcPr>
          <w:p w14:paraId="6D8D6456" w14:textId="77777777" w:rsidR="00B71D96" w:rsidRPr="00222A99" w:rsidRDefault="00B71D96" w:rsidP="003D660F">
            <w:pPr>
              <w:rPr>
                <w:color w:val="000000"/>
              </w:rPr>
            </w:pPr>
            <w:r w:rsidRPr="00222A99">
              <w:rPr>
                <w:color w:val="000000"/>
              </w:rPr>
              <w:t>HP LJ MFP M426fdw</w:t>
            </w:r>
          </w:p>
        </w:tc>
        <w:tc>
          <w:tcPr>
            <w:tcW w:w="1702" w:type="dxa"/>
          </w:tcPr>
          <w:p w14:paraId="644F1739" w14:textId="77777777" w:rsidR="00B71D96" w:rsidRPr="00222A99" w:rsidRDefault="00B71D96" w:rsidP="003D660F">
            <w:pPr>
              <w:jc w:val="center"/>
              <w:rPr>
                <w:color w:val="000000"/>
              </w:rPr>
            </w:pPr>
          </w:p>
        </w:tc>
        <w:tc>
          <w:tcPr>
            <w:tcW w:w="1499" w:type="dxa"/>
          </w:tcPr>
          <w:p w14:paraId="493AD9C5" w14:textId="77777777" w:rsidR="00B71D96" w:rsidRPr="00222A99" w:rsidRDefault="00B71D96" w:rsidP="003D660F">
            <w:pPr>
              <w:jc w:val="center"/>
              <w:rPr>
                <w:color w:val="000000"/>
              </w:rPr>
            </w:pPr>
          </w:p>
        </w:tc>
        <w:tc>
          <w:tcPr>
            <w:tcW w:w="1863" w:type="dxa"/>
          </w:tcPr>
          <w:p w14:paraId="71C14244" w14:textId="77777777" w:rsidR="00B71D96" w:rsidRPr="00222A99" w:rsidRDefault="00B71D96" w:rsidP="003D660F">
            <w:pPr>
              <w:jc w:val="center"/>
              <w:rPr>
                <w:color w:val="000000"/>
              </w:rPr>
            </w:pPr>
          </w:p>
        </w:tc>
      </w:tr>
      <w:tr w:rsidR="00B71D96" w:rsidRPr="00222A99" w14:paraId="1EF91575" w14:textId="77777777" w:rsidTr="003B1026">
        <w:trPr>
          <w:trHeight w:val="310"/>
        </w:trPr>
        <w:tc>
          <w:tcPr>
            <w:tcW w:w="511" w:type="dxa"/>
            <w:shd w:val="clear" w:color="auto" w:fill="auto"/>
            <w:vAlign w:val="center"/>
          </w:tcPr>
          <w:p w14:paraId="1CB20061" w14:textId="77777777" w:rsidR="00B71D96" w:rsidRPr="00222A99" w:rsidRDefault="00B71D96" w:rsidP="00B71D96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457" w:type="dxa"/>
            <w:shd w:val="clear" w:color="auto" w:fill="auto"/>
            <w:vAlign w:val="center"/>
          </w:tcPr>
          <w:p w14:paraId="73C55703" w14:textId="77777777" w:rsidR="00B71D96" w:rsidRPr="00222A99" w:rsidRDefault="00B71D96" w:rsidP="003D660F">
            <w:pPr>
              <w:rPr>
                <w:color w:val="000000"/>
              </w:rPr>
            </w:pPr>
            <w:r w:rsidRPr="00222A99">
              <w:rPr>
                <w:color w:val="000000"/>
              </w:rPr>
              <w:t>HP LJ MFP M426fdw</w:t>
            </w:r>
          </w:p>
        </w:tc>
        <w:tc>
          <w:tcPr>
            <w:tcW w:w="1702" w:type="dxa"/>
          </w:tcPr>
          <w:p w14:paraId="74A7FCC2" w14:textId="77777777" w:rsidR="00B71D96" w:rsidRPr="00222A99" w:rsidRDefault="00B71D96" w:rsidP="003D660F">
            <w:pPr>
              <w:jc w:val="center"/>
              <w:rPr>
                <w:color w:val="000000"/>
              </w:rPr>
            </w:pPr>
          </w:p>
        </w:tc>
        <w:tc>
          <w:tcPr>
            <w:tcW w:w="1499" w:type="dxa"/>
          </w:tcPr>
          <w:p w14:paraId="6B988341" w14:textId="77777777" w:rsidR="00B71D96" w:rsidRPr="00222A99" w:rsidRDefault="00B71D96" w:rsidP="003D660F">
            <w:pPr>
              <w:jc w:val="center"/>
              <w:rPr>
                <w:color w:val="000000"/>
              </w:rPr>
            </w:pPr>
          </w:p>
        </w:tc>
        <w:tc>
          <w:tcPr>
            <w:tcW w:w="1863" w:type="dxa"/>
          </w:tcPr>
          <w:p w14:paraId="54F03A4A" w14:textId="77777777" w:rsidR="00B71D96" w:rsidRPr="00222A99" w:rsidRDefault="00B71D96" w:rsidP="003D660F">
            <w:pPr>
              <w:jc w:val="center"/>
              <w:rPr>
                <w:color w:val="000000"/>
              </w:rPr>
            </w:pPr>
          </w:p>
        </w:tc>
      </w:tr>
      <w:tr w:rsidR="00B71D96" w:rsidRPr="00222A99" w14:paraId="0CBB42EE" w14:textId="77777777" w:rsidTr="003B1026">
        <w:trPr>
          <w:trHeight w:val="310"/>
        </w:trPr>
        <w:tc>
          <w:tcPr>
            <w:tcW w:w="511" w:type="dxa"/>
            <w:shd w:val="clear" w:color="auto" w:fill="auto"/>
            <w:vAlign w:val="center"/>
          </w:tcPr>
          <w:p w14:paraId="54B8E48C" w14:textId="77777777" w:rsidR="00B71D96" w:rsidRPr="00222A99" w:rsidRDefault="00B71D96" w:rsidP="00B71D96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14:paraId="5424ADCB" w14:textId="77777777" w:rsidR="00B71D96" w:rsidRPr="00222A99" w:rsidRDefault="00B71D96" w:rsidP="003D660F">
            <w:pPr>
              <w:rPr>
                <w:color w:val="000000"/>
              </w:rPr>
            </w:pPr>
            <w:r w:rsidRPr="00222A99">
              <w:rPr>
                <w:color w:val="000000"/>
              </w:rPr>
              <w:t>HP LJ MFP M426fdw</w:t>
            </w:r>
          </w:p>
        </w:tc>
        <w:tc>
          <w:tcPr>
            <w:tcW w:w="1702" w:type="dxa"/>
          </w:tcPr>
          <w:p w14:paraId="1E2C23E8" w14:textId="77777777" w:rsidR="00B71D96" w:rsidRPr="00222A99" w:rsidRDefault="00B71D96" w:rsidP="003D660F">
            <w:pPr>
              <w:jc w:val="center"/>
              <w:rPr>
                <w:color w:val="000000"/>
              </w:rPr>
            </w:pPr>
          </w:p>
        </w:tc>
        <w:tc>
          <w:tcPr>
            <w:tcW w:w="1499" w:type="dxa"/>
          </w:tcPr>
          <w:p w14:paraId="1E6A48FC" w14:textId="77777777" w:rsidR="00B71D96" w:rsidRPr="00222A99" w:rsidRDefault="00B71D96" w:rsidP="003D660F">
            <w:pPr>
              <w:jc w:val="center"/>
              <w:rPr>
                <w:color w:val="000000"/>
              </w:rPr>
            </w:pPr>
          </w:p>
        </w:tc>
        <w:tc>
          <w:tcPr>
            <w:tcW w:w="1863" w:type="dxa"/>
          </w:tcPr>
          <w:p w14:paraId="6E7EACE2" w14:textId="77777777" w:rsidR="00B71D96" w:rsidRPr="00222A99" w:rsidRDefault="00B71D96" w:rsidP="003D660F">
            <w:pPr>
              <w:jc w:val="center"/>
              <w:rPr>
                <w:color w:val="000000"/>
              </w:rPr>
            </w:pPr>
          </w:p>
        </w:tc>
      </w:tr>
      <w:tr w:rsidR="00B71D96" w:rsidRPr="00CC256C" w14:paraId="7D204C93" w14:textId="77777777" w:rsidTr="003B1026">
        <w:trPr>
          <w:trHeight w:val="324"/>
        </w:trPr>
        <w:tc>
          <w:tcPr>
            <w:tcW w:w="511" w:type="dxa"/>
            <w:shd w:val="clear" w:color="auto" w:fill="auto"/>
            <w:vAlign w:val="center"/>
          </w:tcPr>
          <w:p w14:paraId="07035C70" w14:textId="77777777" w:rsidR="00B71D96" w:rsidRPr="00222A99" w:rsidRDefault="00B71D96" w:rsidP="00B71D96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14:paraId="26FDDC1A" w14:textId="77777777" w:rsidR="00B71D96" w:rsidRPr="00222A99" w:rsidRDefault="00B71D96" w:rsidP="003D660F">
            <w:pPr>
              <w:rPr>
                <w:color w:val="000000"/>
                <w:lang w:val="en-US"/>
              </w:rPr>
            </w:pPr>
            <w:r w:rsidRPr="00222A99">
              <w:rPr>
                <w:color w:val="000000"/>
                <w:lang w:val="en-US"/>
              </w:rPr>
              <w:t>HP Color LJ MFP M477fdn</w:t>
            </w:r>
          </w:p>
        </w:tc>
        <w:tc>
          <w:tcPr>
            <w:tcW w:w="1702" w:type="dxa"/>
          </w:tcPr>
          <w:p w14:paraId="73F199C0" w14:textId="77777777" w:rsidR="00B71D96" w:rsidRPr="00B52953" w:rsidRDefault="00B71D96" w:rsidP="003D660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99" w:type="dxa"/>
          </w:tcPr>
          <w:p w14:paraId="16A43F75" w14:textId="77777777" w:rsidR="00B71D96" w:rsidRPr="00B52953" w:rsidRDefault="00B71D96" w:rsidP="003D660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863" w:type="dxa"/>
          </w:tcPr>
          <w:p w14:paraId="362323C7" w14:textId="77777777" w:rsidR="00B71D96" w:rsidRPr="00B52953" w:rsidRDefault="00B71D96" w:rsidP="003D660F">
            <w:pPr>
              <w:jc w:val="center"/>
              <w:rPr>
                <w:color w:val="000000"/>
                <w:lang w:val="en-US"/>
              </w:rPr>
            </w:pPr>
          </w:p>
        </w:tc>
      </w:tr>
      <w:tr w:rsidR="00B71D96" w:rsidRPr="00CC256C" w14:paraId="1C6D4AF3" w14:textId="77777777" w:rsidTr="003B1026">
        <w:trPr>
          <w:trHeight w:val="310"/>
        </w:trPr>
        <w:tc>
          <w:tcPr>
            <w:tcW w:w="511" w:type="dxa"/>
            <w:shd w:val="clear" w:color="auto" w:fill="auto"/>
            <w:vAlign w:val="center"/>
          </w:tcPr>
          <w:p w14:paraId="5B26A7F3" w14:textId="77777777" w:rsidR="00B71D96" w:rsidRPr="00B52953" w:rsidRDefault="00B71D96" w:rsidP="00B71D96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14:paraId="7505FB8D" w14:textId="77777777" w:rsidR="00B71D96" w:rsidRPr="00222A99" w:rsidRDefault="00B71D96" w:rsidP="003D660F">
            <w:pPr>
              <w:rPr>
                <w:color w:val="000000"/>
                <w:lang w:val="en-US"/>
              </w:rPr>
            </w:pPr>
            <w:r w:rsidRPr="00222A99">
              <w:rPr>
                <w:color w:val="000000"/>
                <w:lang w:val="en-US"/>
              </w:rPr>
              <w:t>HP LJ Pro MFP M127fs</w:t>
            </w:r>
          </w:p>
        </w:tc>
        <w:tc>
          <w:tcPr>
            <w:tcW w:w="1702" w:type="dxa"/>
          </w:tcPr>
          <w:p w14:paraId="01904E1B" w14:textId="77777777" w:rsidR="00B71D96" w:rsidRPr="00B52953" w:rsidRDefault="00B71D96" w:rsidP="003D660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99" w:type="dxa"/>
          </w:tcPr>
          <w:p w14:paraId="18111B48" w14:textId="77777777" w:rsidR="00B71D96" w:rsidRPr="00B52953" w:rsidRDefault="00B71D96" w:rsidP="003D660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863" w:type="dxa"/>
          </w:tcPr>
          <w:p w14:paraId="635058D8" w14:textId="77777777" w:rsidR="00B71D96" w:rsidRPr="00B52953" w:rsidRDefault="00B71D96" w:rsidP="003D660F">
            <w:pPr>
              <w:jc w:val="center"/>
              <w:rPr>
                <w:color w:val="000000"/>
                <w:lang w:val="en-US"/>
              </w:rPr>
            </w:pPr>
          </w:p>
        </w:tc>
      </w:tr>
      <w:tr w:rsidR="00B71D96" w:rsidRPr="00222A99" w14:paraId="22D8BC1B" w14:textId="77777777" w:rsidTr="003B1026">
        <w:trPr>
          <w:trHeight w:val="310"/>
        </w:trPr>
        <w:tc>
          <w:tcPr>
            <w:tcW w:w="511" w:type="dxa"/>
            <w:shd w:val="clear" w:color="auto" w:fill="auto"/>
            <w:vAlign w:val="center"/>
          </w:tcPr>
          <w:p w14:paraId="27E0FA6F" w14:textId="77777777" w:rsidR="00B71D96" w:rsidRPr="00B52953" w:rsidRDefault="00B71D96" w:rsidP="00B71D96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14:paraId="7CF449F7" w14:textId="77777777" w:rsidR="00B71D96" w:rsidRPr="00222A99" w:rsidRDefault="00B71D96" w:rsidP="003D660F">
            <w:pPr>
              <w:rPr>
                <w:color w:val="000000"/>
              </w:rPr>
            </w:pPr>
            <w:r w:rsidRPr="00222A99">
              <w:rPr>
                <w:color w:val="000000"/>
              </w:rPr>
              <w:t>HP LJ M605</w:t>
            </w:r>
          </w:p>
        </w:tc>
        <w:tc>
          <w:tcPr>
            <w:tcW w:w="1702" w:type="dxa"/>
          </w:tcPr>
          <w:p w14:paraId="42C67A2C" w14:textId="77777777" w:rsidR="00B71D96" w:rsidRPr="00222A99" w:rsidRDefault="00B71D96" w:rsidP="003D660F">
            <w:pPr>
              <w:jc w:val="center"/>
              <w:rPr>
                <w:color w:val="000000"/>
              </w:rPr>
            </w:pPr>
          </w:p>
        </w:tc>
        <w:tc>
          <w:tcPr>
            <w:tcW w:w="1499" w:type="dxa"/>
          </w:tcPr>
          <w:p w14:paraId="5349C41F" w14:textId="77777777" w:rsidR="00B71D96" w:rsidRPr="00222A99" w:rsidRDefault="00B71D96" w:rsidP="003D660F">
            <w:pPr>
              <w:jc w:val="center"/>
              <w:rPr>
                <w:color w:val="000000"/>
              </w:rPr>
            </w:pPr>
          </w:p>
        </w:tc>
        <w:tc>
          <w:tcPr>
            <w:tcW w:w="1863" w:type="dxa"/>
          </w:tcPr>
          <w:p w14:paraId="4FF5C6CE" w14:textId="77777777" w:rsidR="00B71D96" w:rsidRPr="00222A99" w:rsidRDefault="00B71D96" w:rsidP="003D660F">
            <w:pPr>
              <w:jc w:val="center"/>
              <w:rPr>
                <w:color w:val="000000"/>
              </w:rPr>
            </w:pPr>
          </w:p>
        </w:tc>
      </w:tr>
      <w:tr w:rsidR="00B71D96" w:rsidRPr="00222A99" w14:paraId="12C99B43" w14:textId="77777777" w:rsidTr="003B1026">
        <w:trPr>
          <w:trHeight w:val="310"/>
        </w:trPr>
        <w:tc>
          <w:tcPr>
            <w:tcW w:w="511" w:type="dxa"/>
            <w:shd w:val="clear" w:color="auto" w:fill="auto"/>
            <w:vAlign w:val="center"/>
          </w:tcPr>
          <w:p w14:paraId="6FB52788" w14:textId="77777777" w:rsidR="00B71D96" w:rsidRPr="00222A99" w:rsidRDefault="00B71D96" w:rsidP="00B71D96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14:paraId="13BA7070" w14:textId="77777777" w:rsidR="00B71D96" w:rsidRPr="00222A99" w:rsidRDefault="00B71D96" w:rsidP="003D660F">
            <w:pPr>
              <w:rPr>
                <w:color w:val="000000"/>
              </w:rPr>
            </w:pPr>
            <w:r w:rsidRPr="00222A99">
              <w:rPr>
                <w:color w:val="000000"/>
                <w:lang w:val="en-US"/>
              </w:rPr>
              <w:t xml:space="preserve">Xerox </w:t>
            </w:r>
            <w:proofErr w:type="spellStart"/>
            <w:r w:rsidRPr="00222A99">
              <w:rPr>
                <w:color w:val="000000"/>
              </w:rPr>
              <w:t>Work</w:t>
            </w:r>
            <w:proofErr w:type="spellEnd"/>
            <w:r w:rsidRPr="00222A99">
              <w:rPr>
                <w:color w:val="000000"/>
              </w:rPr>
              <w:t xml:space="preserve"> </w:t>
            </w:r>
            <w:proofErr w:type="spellStart"/>
            <w:r w:rsidRPr="00222A99">
              <w:rPr>
                <w:color w:val="000000"/>
              </w:rPr>
              <w:t>Centre</w:t>
            </w:r>
            <w:proofErr w:type="spellEnd"/>
            <w:r w:rsidRPr="00222A99">
              <w:rPr>
                <w:color w:val="000000"/>
              </w:rPr>
              <w:t xml:space="preserve"> 5022</w:t>
            </w:r>
          </w:p>
        </w:tc>
        <w:tc>
          <w:tcPr>
            <w:tcW w:w="1702" w:type="dxa"/>
          </w:tcPr>
          <w:p w14:paraId="72783F0B" w14:textId="77777777" w:rsidR="00B71D96" w:rsidRPr="00222A99" w:rsidRDefault="00B71D96" w:rsidP="003D660F">
            <w:pPr>
              <w:jc w:val="center"/>
              <w:rPr>
                <w:color w:val="000000"/>
              </w:rPr>
            </w:pPr>
          </w:p>
        </w:tc>
        <w:tc>
          <w:tcPr>
            <w:tcW w:w="1499" w:type="dxa"/>
          </w:tcPr>
          <w:p w14:paraId="0A177858" w14:textId="77777777" w:rsidR="00B71D96" w:rsidRPr="00222A99" w:rsidRDefault="00B71D96" w:rsidP="003D660F">
            <w:pPr>
              <w:jc w:val="center"/>
              <w:rPr>
                <w:color w:val="000000"/>
              </w:rPr>
            </w:pPr>
          </w:p>
        </w:tc>
        <w:tc>
          <w:tcPr>
            <w:tcW w:w="1863" w:type="dxa"/>
          </w:tcPr>
          <w:p w14:paraId="41707873" w14:textId="77777777" w:rsidR="00B71D96" w:rsidRPr="00222A99" w:rsidRDefault="00B71D96" w:rsidP="003D660F">
            <w:pPr>
              <w:jc w:val="center"/>
              <w:rPr>
                <w:color w:val="000000"/>
              </w:rPr>
            </w:pPr>
          </w:p>
        </w:tc>
      </w:tr>
      <w:tr w:rsidR="00B71D96" w:rsidRPr="00CC256C" w14:paraId="2ECF76D6" w14:textId="77777777" w:rsidTr="003B1026">
        <w:trPr>
          <w:trHeight w:val="313"/>
        </w:trPr>
        <w:tc>
          <w:tcPr>
            <w:tcW w:w="511" w:type="dxa"/>
            <w:shd w:val="clear" w:color="auto" w:fill="auto"/>
            <w:vAlign w:val="center"/>
          </w:tcPr>
          <w:p w14:paraId="5B5617C1" w14:textId="77777777" w:rsidR="00B71D96" w:rsidRPr="00222A99" w:rsidRDefault="00B71D96" w:rsidP="00B71D96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14:paraId="10DA2CB8" w14:textId="77777777" w:rsidR="00B71D96" w:rsidRPr="00222A99" w:rsidRDefault="00B71D96" w:rsidP="003D660F">
            <w:pPr>
              <w:rPr>
                <w:color w:val="000000"/>
                <w:lang w:val="en-US"/>
              </w:rPr>
            </w:pPr>
            <w:r w:rsidRPr="00222A99">
              <w:rPr>
                <w:color w:val="000000"/>
                <w:lang w:val="en-US"/>
              </w:rPr>
              <w:t>HP Color LJ MFP M280nw</w:t>
            </w:r>
          </w:p>
        </w:tc>
        <w:tc>
          <w:tcPr>
            <w:tcW w:w="1702" w:type="dxa"/>
          </w:tcPr>
          <w:p w14:paraId="1CF24E03" w14:textId="77777777" w:rsidR="00B71D96" w:rsidRPr="005E1057" w:rsidRDefault="00B71D96" w:rsidP="003D660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99" w:type="dxa"/>
          </w:tcPr>
          <w:p w14:paraId="16A7814A" w14:textId="77777777" w:rsidR="00B71D96" w:rsidRPr="005E1057" w:rsidRDefault="00B71D96" w:rsidP="003D660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863" w:type="dxa"/>
          </w:tcPr>
          <w:p w14:paraId="3317B034" w14:textId="77777777" w:rsidR="00B71D96" w:rsidRPr="005E1057" w:rsidRDefault="00B71D96" w:rsidP="003D660F">
            <w:pPr>
              <w:jc w:val="center"/>
              <w:rPr>
                <w:color w:val="000000"/>
                <w:lang w:val="en-US"/>
              </w:rPr>
            </w:pPr>
          </w:p>
        </w:tc>
      </w:tr>
      <w:tr w:rsidR="00B71D96" w:rsidRPr="00CC256C" w14:paraId="5AC000E1" w14:textId="77777777" w:rsidTr="003B1026">
        <w:trPr>
          <w:trHeight w:val="310"/>
        </w:trPr>
        <w:tc>
          <w:tcPr>
            <w:tcW w:w="511" w:type="dxa"/>
            <w:shd w:val="clear" w:color="auto" w:fill="auto"/>
            <w:vAlign w:val="center"/>
          </w:tcPr>
          <w:p w14:paraId="680EAF34" w14:textId="77777777" w:rsidR="00B71D96" w:rsidRPr="005E1057" w:rsidRDefault="00B71D96" w:rsidP="00B71D96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14:paraId="16645854" w14:textId="77777777" w:rsidR="00B71D96" w:rsidRPr="00222A99" w:rsidRDefault="00B71D96" w:rsidP="003D660F">
            <w:pPr>
              <w:rPr>
                <w:color w:val="000000"/>
                <w:lang w:val="en-US"/>
              </w:rPr>
            </w:pPr>
            <w:r w:rsidRPr="00222A99">
              <w:rPr>
                <w:color w:val="000000"/>
                <w:lang w:val="en-US"/>
              </w:rPr>
              <w:t>HP LJ Pro MFP M521dn</w:t>
            </w:r>
          </w:p>
        </w:tc>
        <w:tc>
          <w:tcPr>
            <w:tcW w:w="1702" w:type="dxa"/>
          </w:tcPr>
          <w:p w14:paraId="229D3A5A" w14:textId="77777777" w:rsidR="00B71D96" w:rsidRPr="005E1057" w:rsidRDefault="00B71D96" w:rsidP="003D660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99" w:type="dxa"/>
          </w:tcPr>
          <w:p w14:paraId="04D44C24" w14:textId="77777777" w:rsidR="00B71D96" w:rsidRPr="005E1057" w:rsidRDefault="00B71D96" w:rsidP="003D660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863" w:type="dxa"/>
          </w:tcPr>
          <w:p w14:paraId="5F79B274" w14:textId="77777777" w:rsidR="00B71D96" w:rsidRPr="005E1057" w:rsidRDefault="00B71D96" w:rsidP="003D660F">
            <w:pPr>
              <w:rPr>
                <w:color w:val="000000"/>
                <w:lang w:val="en-US"/>
              </w:rPr>
            </w:pPr>
          </w:p>
        </w:tc>
      </w:tr>
      <w:tr w:rsidR="00B71D96" w:rsidRPr="002030C5" w14:paraId="0CF2A507" w14:textId="77777777" w:rsidTr="003B1026">
        <w:trPr>
          <w:trHeight w:val="310"/>
        </w:trPr>
        <w:tc>
          <w:tcPr>
            <w:tcW w:w="511" w:type="dxa"/>
            <w:shd w:val="clear" w:color="auto" w:fill="auto"/>
            <w:vAlign w:val="center"/>
          </w:tcPr>
          <w:p w14:paraId="12EE916E" w14:textId="77777777" w:rsidR="00B71D96" w:rsidRPr="005E1057" w:rsidRDefault="00B71D96" w:rsidP="00B71D96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3457" w:type="dxa"/>
            <w:shd w:val="clear" w:color="auto" w:fill="auto"/>
            <w:vAlign w:val="center"/>
          </w:tcPr>
          <w:p w14:paraId="654DECB2" w14:textId="184E21FA" w:rsidR="00B71D96" w:rsidRPr="00222A99" w:rsidRDefault="00B71D96" w:rsidP="003D660F">
            <w:pPr>
              <w:rPr>
                <w:color w:val="000000"/>
                <w:lang w:val="en-US"/>
              </w:rPr>
            </w:pPr>
            <w:r w:rsidRPr="002030C5">
              <w:rPr>
                <w:color w:val="000000"/>
                <w:lang w:val="en-US"/>
              </w:rPr>
              <w:t>HP Laser Jet CP</w:t>
            </w:r>
            <w:r w:rsidR="003B1026">
              <w:rPr>
                <w:color w:val="000000"/>
                <w:lang w:val="en-US"/>
              </w:rPr>
              <w:t xml:space="preserve"> </w:t>
            </w:r>
            <w:r w:rsidRPr="002030C5">
              <w:rPr>
                <w:color w:val="000000"/>
                <w:lang w:val="en-US"/>
              </w:rPr>
              <w:t xml:space="preserve">5225 </w:t>
            </w:r>
          </w:p>
        </w:tc>
        <w:tc>
          <w:tcPr>
            <w:tcW w:w="1702" w:type="dxa"/>
          </w:tcPr>
          <w:p w14:paraId="797E4A4B" w14:textId="77777777" w:rsidR="00B71D96" w:rsidRPr="002030C5" w:rsidRDefault="00B71D96" w:rsidP="003D660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99" w:type="dxa"/>
          </w:tcPr>
          <w:p w14:paraId="7CF51315" w14:textId="77777777" w:rsidR="00B71D96" w:rsidRPr="002030C5" w:rsidRDefault="00B71D96" w:rsidP="003D660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863" w:type="dxa"/>
          </w:tcPr>
          <w:p w14:paraId="60EA05F0" w14:textId="77777777" w:rsidR="00B71D96" w:rsidRPr="002030C5" w:rsidRDefault="00B71D96" w:rsidP="003D660F">
            <w:pPr>
              <w:rPr>
                <w:color w:val="000000"/>
                <w:lang w:val="en-US"/>
              </w:rPr>
            </w:pPr>
          </w:p>
        </w:tc>
      </w:tr>
    </w:tbl>
    <w:p w14:paraId="53B1B30A" w14:textId="77777777" w:rsidR="00B71D96" w:rsidRDefault="00B71D96" w:rsidP="00B71D96">
      <w:pPr>
        <w:rPr>
          <w:b/>
        </w:rPr>
      </w:pPr>
    </w:p>
    <w:p w14:paraId="632E7AFF" w14:textId="77777777" w:rsidR="00B71D96" w:rsidRDefault="00B71D96" w:rsidP="00B71D96">
      <w:pPr>
        <w:rPr>
          <w:b/>
        </w:rPr>
      </w:pPr>
    </w:p>
    <w:p w14:paraId="093165DA" w14:textId="77777777" w:rsidR="00B71D96" w:rsidRDefault="00B71D96" w:rsidP="00B71D96">
      <w:pPr>
        <w:rPr>
          <w:b/>
        </w:rPr>
      </w:pPr>
    </w:p>
    <w:p w14:paraId="471D0E2C" w14:textId="77777777" w:rsidR="00B71D96" w:rsidRDefault="00B71D96" w:rsidP="00B71D96">
      <w:pPr>
        <w:rPr>
          <w:b/>
        </w:rPr>
      </w:pPr>
    </w:p>
    <w:p w14:paraId="40B58DBE" w14:textId="77777777" w:rsidR="00B71D96" w:rsidRDefault="00B71D96" w:rsidP="00B71D96">
      <w:pPr>
        <w:rPr>
          <w:b/>
        </w:rPr>
      </w:pPr>
    </w:p>
    <w:p w14:paraId="100B911C" w14:textId="77777777" w:rsidR="00B71D96" w:rsidRDefault="00B71D96" w:rsidP="00B71D96">
      <w:pPr>
        <w:rPr>
          <w:b/>
        </w:rPr>
      </w:pPr>
    </w:p>
    <w:p w14:paraId="26CAA5E8" w14:textId="77777777" w:rsidR="00B71D96" w:rsidRDefault="00B71D96" w:rsidP="00B71D96">
      <w:pPr>
        <w:rPr>
          <w:b/>
        </w:rPr>
        <w:sectPr w:rsidR="00B71D96" w:rsidSect="003B102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474B7ABD" w14:textId="0291638E" w:rsidR="00B71D96" w:rsidRDefault="00B71D96" w:rsidP="00B71D96">
      <w:pPr>
        <w:pStyle w:val="Default"/>
        <w:jc w:val="right"/>
        <w:rPr>
          <w:bCs/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lastRenderedPageBreak/>
        <w:t xml:space="preserve">Приложение № </w:t>
      </w:r>
      <w:r w:rsidR="003B1026" w:rsidRPr="003B1026">
        <w:rPr>
          <w:bCs/>
          <w:sz w:val="20"/>
          <w:szCs w:val="20"/>
          <w:lang w:val="ru-RU"/>
        </w:rPr>
        <w:t>2</w:t>
      </w:r>
      <w:r w:rsidRPr="007D6260">
        <w:rPr>
          <w:bCs/>
          <w:sz w:val="20"/>
          <w:szCs w:val="20"/>
          <w:lang w:val="ru-RU"/>
        </w:rPr>
        <w:t xml:space="preserve"> к приказу </w:t>
      </w:r>
      <w:r>
        <w:rPr>
          <w:bCs/>
          <w:sz w:val="20"/>
          <w:szCs w:val="20"/>
          <w:lang w:val="ru-RU"/>
        </w:rPr>
        <w:t xml:space="preserve">Управляющего директора </w:t>
      </w:r>
    </w:p>
    <w:p w14:paraId="35B08D1C" w14:textId="77777777" w:rsidR="00B71D96" w:rsidRPr="007D6260" w:rsidRDefault="00B71D96" w:rsidP="00B71D96">
      <w:pPr>
        <w:pStyle w:val="Default"/>
        <w:jc w:val="right"/>
        <w:rPr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 xml:space="preserve">по финансовым вопросам </w:t>
      </w:r>
      <w:r w:rsidRPr="007D6260">
        <w:rPr>
          <w:bCs/>
          <w:sz w:val="20"/>
          <w:szCs w:val="20"/>
          <w:lang w:val="ru-RU"/>
        </w:rPr>
        <w:t>ТОО «Оператор РОП»</w:t>
      </w:r>
    </w:p>
    <w:p w14:paraId="51224CF4" w14:textId="6F4C9348" w:rsidR="00B71D96" w:rsidRPr="007D6260" w:rsidRDefault="00B71D96" w:rsidP="00B71D96">
      <w:pPr>
        <w:pStyle w:val="Default"/>
        <w:jc w:val="right"/>
        <w:rPr>
          <w:sz w:val="20"/>
          <w:szCs w:val="20"/>
          <w:lang w:val="ru-RU"/>
        </w:rPr>
      </w:pPr>
      <w:r w:rsidRPr="007D6260">
        <w:rPr>
          <w:bCs/>
          <w:sz w:val="20"/>
          <w:szCs w:val="20"/>
          <w:lang w:val="ru-RU"/>
        </w:rPr>
        <w:t xml:space="preserve">№ </w:t>
      </w:r>
      <w:r w:rsidR="001D532D">
        <w:rPr>
          <w:bCs/>
          <w:sz w:val="20"/>
          <w:szCs w:val="20"/>
          <w:lang w:val="ru-RU"/>
        </w:rPr>
        <w:t>03-3-04/154</w:t>
      </w:r>
      <w:r w:rsidR="00153195">
        <w:rPr>
          <w:bCs/>
          <w:sz w:val="20"/>
          <w:szCs w:val="20"/>
          <w:lang w:val="ru-RU"/>
        </w:rPr>
        <w:t xml:space="preserve"> </w:t>
      </w:r>
      <w:r w:rsidRPr="007D6260">
        <w:rPr>
          <w:bCs/>
          <w:sz w:val="20"/>
          <w:szCs w:val="20"/>
          <w:lang w:val="ru-RU"/>
        </w:rPr>
        <w:t>от «</w:t>
      </w:r>
      <w:r w:rsidR="001D532D">
        <w:rPr>
          <w:bCs/>
          <w:sz w:val="20"/>
          <w:szCs w:val="20"/>
          <w:lang w:val="ru-RU"/>
        </w:rPr>
        <w:t>27</w:t>
      </w:r>
      <w:r w:rsidRPr="007D6260">
        <w:rPr>
          <w:bCs/>
          <w:sz w:val="20"/>
          <w:szCs w:val="20"/>
          <w:lang w:val="ru-RU"/>
        </w:rPr>
        <w:t xml:space="preserve">» </w:t>
      </w:r>
      <w:r w:rsidR="001D532D">
        <w:rPr>
          <w:bCs/>
          <w:sz w:val="20"/>
          <w:szCs w:val="20"/>
          <w:lang w:val="ru-RU"/>
        </w:rPr>
        <w:t>мая</w:t>
      </w:r>
      <w:r w:rsidRPr="007D6260">
        <w:rPr>
          <w:bCs/>
          <w:sz w:val="20"/>
          <w:szCs w:val="20"/>
          <w:lang w:val="ru-RU"/>
        </w:rPr>
        <w:t xml:space="preserve"> 20</w:t>
      </w:r>
      <w:r>
        <w:rPr>
          <w:bCs/>
          <w:sz w:val="20"/>
          <w:szCs w:val="20"/>
          <w:lang w:val="ru-RU"/>
        </w:rPr>
        <w:t xml:space="preserve">21 </w:t>
      </w:r>
      <w:r w:rsidRPr="007D6260">
        <w:rPr>
          <w:bCs/>
          <w:sz w:val="20"/>
          <w:szCs w:val="20"/>
          <w:lang w:val="ru-RU"/>
        </w:rPr>
        <w:t>г</w:t>
      </w:r>
      <w:r w:rsidRPr="004A4F0A">
        <w:rPr>
          <w:bCs/>
          <w:sz w:val="20"/>
          <w:szCs w:val="20"/>
          <w:lang w:val="ru-RU"/>
        </w:rPr>
        <w:t xml:space="preserve">. </w:t>
      </w:r>
    </w:p>
    <w:p w14:paraId="2BEF080E" w14:textId="77777777" w:rsidR="00B71D96" w:rsidRDefault="00B71D96" w:rsidP="00B71D96">
      <w:pPr>
        <w:jc w:val="center"/>
        <w:rPr>
          <w:b/>
        </w:rPr>
      </w:pPr>
    </w:p>
    <w:p w14:paraId="0C14CBA5" w14:textId="77777777" w:rsidR="00B71D96" w:rsidRDefault="00B71D96" w:rsidP="00B71D96">
      <w:pPr>
        <w:jc w:val="center"/>
        <w:rPr>
          <w:b/>
        </w:rPr>
      </w:pPr>
    </w:p>
    <w:p w14:paraId="14D52228" w14:textId="77777777" w:rsidR="00B71D96" w:rsidRDefault="00B71D96" w:rsidP="00B71D96">
      <w:pPr>
        <w:jc w:val="center"/>
        <w:rPr>
          <w:b/>
        </w:rPr>
      </w:pPr>
    </w:p>
    <w:p w14:paraId="4F8C0843" w14:textId="77777777" w:rsidR="00B71D96" w:rsidRPr="006958DA" w:rsidRDefault="00B71D96" w:rsidP="00B71D96">
      <w:pPr>
        <w:jc w:val="center"/>
        <w:rPr>
          <w:b/>
        </w:rPr>
      </w:pPr>
      <w:r w:rsidRPr="006958DA">
        <w:rPr>
          <w:b/>
        </w:rPr>
        <w:t>ДОГОВОР № ________</w:t>
      </w:r>
    </w:p>
    <w:p w14:paraId="4A25C0DD" w14:textId="0808FD7B" w:rsidR="00B71D96" w:rsidRPr="00AF681A" w:rsidRDefault="00B71D96" w:rsidP="003B1026">
      <w:pPr>
        <w:pStyle w:val="a3"/>
        <w:ind w:firstLine="567"/>
        <w:jc w:val="center"/>
      </w:pPr>
      <w:r w:rsidRPr="0078312A">
        <w:t xml:space="preserve">о </w:t>
      </w:r>
      <w:r w:rsidR="00663504">
        <w:t xml:space="preserve">повторных </w:t>
      </w:r>
      <w:r w:rsidRPr="0078312A">
        <w:t>закупках услуг</w:t>
      </w:r>
      <w:r>
        <w:t xml:space="preserve"> </w:t>
      </w:r>
      <w:r w:rsidR="003B1026">
        <w:t>по обслуживанию оргтехники</w:t>
      </w:r>
    </w:p>
    <w:p w14:paraId="2564C5EA" w14:textId="77777777" w:rsidR="00B71D96" w:rsidRDefault="00B71D96" w:rsidP="00B71D96">
      <w:pPr>
        <w:pStyle w:val="a3"/>
        <w:ind w:right="139" w:firstLine="567"/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2"/>
        <w:gridCol w:w="4693"/>
      </w:tblGrid>
      <w:tr w:rsidR="00B71D96" w:rsidRPr="00F72B71" w14:paraId="62377988" w14:textId="77777777" w:rsidTr="003D660F">
        <w:tc>
          <w:tcPr>
            <w:tcW w:w="4785" w:type="dxa"/>
            <w:shd w:val="clear" w:color="auto" w:fill="auto"/>
          </w:tcPr>
          <w:p w14:paraId="26095D81" w14:textId="77777777" w:rsidR="00B71D96" w:rsidRPr="00F72B71" w:rsidRDefault="00B71D96" w:rsidP="003D660F">
            <w:r w:rsidRPr="00F72B71">
              <w:rPr>
                <w:szCs w:val="28"/>
              </w:rPr>
              <w:t xml:space="preserve">г. </w:t>
            </w:r>
            <w:r>
              <w:rPr>
                <w:szCs w:val="28"/>
              </w:rPr>
              <w:t>Нур-Султан</w:t>
            </w:r>
          </w:p>
        </w:tc>
        <w:tc>
          <w:tcPr>
            <w:tcW w:w="4785" w:type="dxa"/>
            <w:shd w:val="clear" w:color="auto" w:fill="auto"/>
          </w:tcPr>
          <w:p w14:paraId="5054D9E1" w14:textId="77777777" w:rsidR="00B71D96" w:rsidRPr="00F72B71" w:rsidRDefault="00B71D96" w:rsidP="003D660F">
            <w:pPr>
              <w:jc w:val="right"/>
            </w:pPr>
            <w:r w:rsidRPr="00F72B71">
              <w:rPr>
                <w:szCs w:val="28"/>
              </w:rPr>
              <w:t>«__ » __________20</w:t>
            </w:r>
            <w:r>
              <w:rPr>
                <w:szCs w:val="28"/>
              </w:rPr>
              <w:t>21</w:t>
            </w:r>
            <w:r w:rsidRPr="00F72B71">
              <w:rPr>
                <w:szCs w:val="28"/>
              </w:rPr>
              <w:t xml:space="preserve"> г.</w:t>
            </w:r>
            <w:r>
              <w:rPr>
                <w:szCs w:val="28"/>
              </w:rPr>
              <w:t xml:space="preserve"> </w:t>
            </w:r>
          </w:p>
        </w:tc>
      </w:tr>
    </w:tbl>
    <w:p w14:paraId="053E4CB9" w14:textId="77777777" w:rsidR="00B71D96" w:rsidRDefault="00B71D96" w:rsidP="00B71D96"/>
    <w:p w14:paraId="4212016A" w14:textId="33F7A37D" w:rsidR="00B71D96" w:rsidRPr="00C8469F" w:rsidRDefault="00B71D96" w:rsidP="00B71D96">
      <w:pPr>
        <w:tabs>
          <w:tab w:val="center" w:pos="7001"/>
          <w:tab w:val="right" w:pos="14002"/>
        </w:tabs>
        <w:jc w:val="both"/>
        <w:rPr>
          <w:b/>
          <w:szCs w:val="28"/>
        </w:rPr>
      </w:pPr>
      <w:r>
        <w:rPr>
          <w:b/>
          <w:szCs w:val="28"/>
        </w:rPr>
        <w:t xml:space="preserve">ТОО «Оператор РОП» </w:t>
      </w:r>
      <w:r w:rsidRPr="00C8469F">
        <w:rPr>
          <w:szCs w:val="28"/>
        </w:rPr>
        <w:t xml:space="preserve">именуемое в дальнейшем «Заказчик», в лице </w:t>
      </w:r>
      <w:r>
        <w:rPr>
          <w:szCs w:val="28"/>
        </w:rPr>
        <w:t>___________________</w:t>
      </w:r>
      <w:r>
        <w:rPr>
          <w:iCs/>
          <w:color w:val="000000"/>
          <w:szCs w:val="28"/>
        </w:rPr>
        <w:t xml:space="preserve">, действующего на основании ______, </w:t>
      </w:r>
      <w:r w:rsidRPr="00C8469F">
        <w:rPr>
          <w:szCs w:val="28"/>
        </w:rPr>
        <w:t>с одной стороны, и</w:t>
      </w:r>
      <w:r>
        <w:rPr>
          <w:szCs w:val="28"/>
        </w:rPr>
        <w:t>____________________</w:t>
      </w:r>
      <w:r w:rsidRPr="00C8469F">
        <w:rPr>
          <w:szCs w:val="28"/>
        </w:rPr>
        <w:t xml:space="preserve">, именуемое в дальнейшем «Исполнитель», в лице </w:t>
      </w:r>
      <w:r>
        <w:t>_____________,</w:t>
      </w:r>
      <w:r w:rsidRPr="00AF681A">
        <w:t xml:space="preserve"> действующего на основании </w:t>
      </w:r>
      <w:r>
        <w:t>_______</w:t>
      </w:r>
      <w:r w:rsidRPr="00AF681A">
        <w:t xml:space="preserve"> с другой стороны, в соответствии с </w:t>
      </w:r>
      <w:proofErr w:type="spellStart"/>
      <w:r w:rsidRPr="00AF681A">
        <w:t>пп</w:t>
      </w:r>
      <w:proofErr w:type="spellEnd"/>
      <w:r w:rsidRPr="00AF681A">
        <w:t xml:space="preserve">. 9) ст. 285-2 Экологического кодекса Республики Казахстан, а также на основании </w:t>
      </w:r>
      <w:r>
        <w:t>Протокола об итогах  торгов «Торги по прайс-листам»</w:t>
      </w:r>
      <w:r w:rsidRPr="00AF681A">
        <w:t xml:space="preserve"> </w:t>
      </w:r>
      <w:r w:rsidR="003B1026">
        <w:t xml:space="preserve">по </w:t>
      </w:r>
      <w:r w:rsidR="00663504">
        <w:t xml:space="preserve">повторным </w:t>
      </w:r>
      <w:r w:rsidR="003B1026">
        <w:t>закупкам услуг по обслуживанию оргтехники</w:t>
      </w:r>
      <w:r w:rsidRPr="00AF681A">
        <w:t xml:space="preserve"> </w:t>
      </w:r>
      <w:r>
        <w:t>№ _________</w:t>
      </w:r>
      <w:r w:rsidRPr="0078312A">
        <w:t xml:space="preserve">от </w:t>
      </w:r>
      <w:r>
        <w:t xml:space="preserve">«__» _______ 2021 </w:t>
      </w:r>
      <w:r w:rsidRPr="0078312A">
        <w:t xml:space="preserve">года, заключили настоящий Договор о </w:t>
      </w:r>
      <w:r w:rsidR="00663504">
        <w:t xml:space="preserve">повторных </w:t>
      </w:r>
      <w:r w:rsidRPr="0078312A">
        <w:t>закупках услуг</w:t>
      </w:r>
      <w:r>
        <w:t xml:space="preserve"> </w:t>
      </w:r>
      <w:r w:rsidR="003B1026">
        <w:t xml:space="preserve">по обслуживанию оргтехники </w:t>
      </w:r>
      <w:r w:rsidRPr="0078312A">
        <w:t>(далее – Договор) о нижеследующем:</w:t>
      </w:r>
    </w:p>
    <w:p w14:paraId="47CD1FCA" w14:textId="77777777" w:rsidR="00B71D96" w:rsidRPr="0078312A" w:rsidRDefault="00B71D96" w:rsidP="00B71D96">
      <w:pPr>
        <w:pStyle w:val="2"/>
        <w:jc w:val="both"/>
        <w:rPr>
          <w:color w:val="auto"/>
          <w:szCs w:val="28"/>
        </w:rPr>
      </w:pPr>
    </w:p>
    <w:p w14:paraId="234971E2" w14:textId="77777777" w:rsidR="00B71D96" w:rsidRPr="0078312A" w:rsidRDefault="00B71D96" w:rsidP="00B71D96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8312A">
        <w:rPr>
          <w:rFonts w:ascii="Times New Roman" w:hAnsi="Times New Roman" w:cs="Times New Roman"/>
          <w:b/>
          <w:bCs/>
          <w:color w:val="auto"/>
          <w:sz w:val="24"/>
          <w:szCs w:val="24"/>
        </w:rPr>
        <w:t>1. Предмет договора</w:t>
      </w:r>
    </w:p>
    <w:p w14:paraId="53A2BB59" w14:textId="4934A898" w:rsidR="00B71D96" w:rsidRPr="00AF681A" w:rsidRDefault="00B71D96" w:rsidP="00B71D96">
      <w:pPr>
        <w:pStyle w:val="a5"/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AF681A">
        <w:rPr>
          <w:szCs w:val="28"/>
        </w:rPr>
        <w:t xml:space="preserve">Исполнитель обязуется оказать </w:t>
      </w:r>
      <w:bookmarkStart w:id="0" w:name="_Hlk503513015"/>
      <w:r w:rsidRPr="00AF681A">
        <w:rPr>
          <w:szCs w:val="28"/>
        </w:rPr>
        <w:t>услуги</w:t>
      </w:r>
      <w:r>
        <w:rPr>
          <w:szCs w:val="28"/>
        </w:rPr>
        <w:t xml:space="preserve"> </w:t>
      </w:r>
      <w:r w:rsidR="003B1026">
        <w:rPr>
          <w:szCs w:val="28"/>
        </w:rPr>
        <w:t>по обслуживанию оргтехники</w:t>
      </w:r>
      <w:r w:rsidRPr="00AF681A">
        <w:rPr>
          <w:szCs w:val="28"/>
        </w:rPr>
        <w:t xml:space="preserve"> </w:t>
      </w:r>
      <w:bookmarkEnd w:id="0"/>
      <w:r w:rsidRPr="00AF681A">
        <w:rPr>
          <w:szCs w:val="28"/>
        </w:rPr>
        <w:t>(далее – Услуги</w:t>
      </w:r>
      <w:r>
        <w:rPr>
          <w:szCs w:val="28"/>
        </w:rPr>
        <w:t xml:space="preserve"> и Работы</w:t>
      </w:r>
      <w:r w:rsidRPr="00AF681A">
        <w:rPr>
          <w:szCs w:val="28"/>
        </w:rPr>
        <w:t xml:space="preserve">) в соответствии с заявками Заказчика, а Заказчик обязуется оплатить Исполнителю стоимость Услуг в размере, на условиях и в порядке, предусмотренных Технической спецификацией и Договором. </w:t>
      </w:r>
    </w:p>
    <w:p w14:paraId="24FA33C7" w14:textId="77777777" w:rsidR="00B71D96" w:rsidRPr="00BA2B93" w:rsidRDefault="00B71D96" w:rsidP="00B71D96">
      <w:pPr>
        <w:pStyle w:val="21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szCs w:val="28"/>
        </w:rPr>
      </w:pPr>
      <w:r w:rsidRPr="00BA2B93">
        <w:rPr>
          <w:szCs w:val="28"/>
        </w:rPr>
        <w:t xml:space="preserve">Исполнитель оказывает Услуги </w:t>
      </w:r>
      <w:r>
        <w:rPr>
          <w:szCs w:val="28"/>
        </w:rPr>
        <w:t xml:space="preserve">и выполняет Работы </w:t>
      </w:r>
      <w:r w:rsidRPr="00BA2B93">
        <w:rPr>
          <w:szCs w:val="28"/>
        </w:rPr>
        <w:t>на основании заявок Заказчика, принимаемых в рабочее время, при этом Заказчик указывает модель оборудования и причину обращения.</w:t>
      </w:r>
    </w:p>
    <w:p w14:paraId="2DA12918" w14:textId="77777777" w:rsidR="00B71D96" w:rsidRPr="003330D7" w:rsidRDefault="00B71D96" w:rsidP="00B71D96">
      <w:pPr>
        <w:pStyle w:val="21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szCs w:val="28"/>
        </w:rPr>
      </w:pPr>
      <w:r w:rsidRPr="003330D7">
        <w:rPr>
          <w:szCs w:val="28"/>
        </w:rPr>
        <w:t xml:space="preserve">Заказчик принимает результат оказанных Услуг </w:t>
      </w:r>
      <w:r>
        <w:rPr>
          <w:szCs w:val="28"/>
        </w:rPr>
        <w:t xml:space="preserve">и выполненных Работ </w:t>
      </w:r>
      <w:r w:rsidRPr="003330D7">
        <w:rPr>
          <w:szCs w:val="28"/>
        </w:rPr>
        <w:t>согласно Технической спецификации (Приложение к Договору) путем подписания Сторонами Акта оказанных услуг</w:t>
      </w:r>
      <w:r>
        <w:rPr>
          <w:szCs w:val="28"/>
        </w:rPr>
        <w:t>/ выполненных работ</w:t>
      </w:r>
      <w:r w:rsidRPr="003330D7">
        <w:rPr>
          <w:szCs w:val="28"/>
        </w:rPr>
        <w:t>.</w:t>
      </w:r>
    </w:p>
    <w:p w14:paraId="1AB2425B" w14:textId="77777777" w:rsidR="00B71D96" w:rsidRPr="003330D7" w:rsidRDefault="00B71D96" w:rsidP="00B71D96">
      <w:pPr>
        <w:pStyle w:val="a3"/>
        <w:ind w:firstLine="567"/>
        <w:jc w:val="both"/>
        <w:rPr>
          <w:szCs w:val="28"/>
        </w:rPr>
      </w:pPr>
      <w:r w:rsidRPr="003330D7">
        <w:rPr>
          <w:szCs w:val="28"/>
        </w:rPr>
        <w:t>1.4. Стоимость Услуг</w:t>
      </w:r>
      <w:r>
        <w:rPr>
          <w:szCs w:val="28"/>
        </w:rPr>
        <w:t xml:space="preserve"> и Работ</w:t>
      </w:r>
      <w:r w:rsidRPr="003330D7">
        <w:rPr>
          <w:szCs w:val="28"/>
        </w:rPr>
        <w:t>, требования по качеству, условия оказания Услуг</w:t>
      </w:r>
      <w:r>
        <w:rPr>
          <w:szCs w:val="28"/>
        </w:rPr>
        <w:t xml:space="preserve"> и выполнения Работ</w:t>
      </w:r>
      <w:r w:rsidRPr="003330D7">
        <w:rPr>
          <w:szCs w:val="28"/>
        </w:rPr>
        <w:t xml:space="preserve"> по Договору определены в Технической спецификации (Приложение к Договору).</w:t>
      </w:r>
    </w:p>
    <w:p w14:paraId="43A85F38" w14:textId="77777777" w:rsidR="00B71D96" w:rsidRPr="003330D7" w:rsidRDefault="00B71D96" w:rsidP="00B71D96">
      <w:pPr>
        <w:pStyle w:val="a3"/>
        <w:ind w:firstLine="567"/>
        <w:jc w:val="both"/>
        <w:rPr>
          <w:szCs w:val="28"/>
        </w:rPr>
      </w:pPr>
      <w:r w:rsidRPr="003330D7">
        <w:rPr>
          <w:szCs w:val="28"/>
        </w:rPr>
        <w:t>1.5. Перечисленные ниже документы и условия, оговоренные в них, образуют Договор и являются его неотъемлемой частью, а именно:</w:t>
      </w:r>
    </w:p>
    <w:p w14:paraId="2D59D018" w14:textId="77777777" w:rsidR="00B71D96" w:rsidRPr="003330D7" w:rsidRDefault="00B71D96" w:rsidP="00B71D96">
      <w:pPr>
        <w:pStyle w:val="a3"/>
        <w:ind w:firstLine="567"/>
        <w:jc w:val="both"/>
        <w:rPr>
          <w:szCs w:val="28"/>
        </w:rPr>
      </w:pPr>
      <w:r w:rsidRPr="003330D7">
        <w:rPr>
          <w:szCs w:val="28"/>
        </w:rPr>
        <w:t>1) настоящий Договор;</w:t>
      </w:r>
    </w:p>
    <w:p w14:paraId="69910002" w14:textId="77777777" w:rsidR="00B71D96" w:rsidRDefault="00B71D96" w:rsidP="00B71D96">
      <w:pPr>
        <w:pStyle w:val="a3"/>
        <w:ind w:firstLine="567"/>
        <w:jc w:val="both"/>
        <w:rPr>
          <w:szCs w:val="28"/>
        </w:rPr>
      </w:pPr>
      <w:r w:rsidRPr="003330D7">
        <w:rPr>
          <w:szCs w:val="28"/>
        </w:rPr>
        <w:t>2) Техническая спецификация (Приложение к Договору).</w:t>
      </w:r>
    </w:p>
    <w:p w14:paraId="7ABA3E04" w14:textId="77777777" w:rsidR="00B71D96" w:rsidRDefault="00B71D96" w:rsidP="00B71D96">
      <w:pPr>
        <w:pStyle w:val="a3"/>
        <w:ind w:firstLine="567"/>
        <w:jc w:val="both"/>
        <w:rPr>
          <w:szCs w:val="28"/>
        </w:rPr>
      </w:pPr>
    </w:p>
    <w:p w14:paraId="55EA11DE" w14:textId="77777777" w:rsidR="00B71D96" w:rsidRDefault="00B71D96" w:rsidP="00B71D96">
      <w:pPr>
        <w:pStyle w:val="a3"/>
        <w:ind w:firstLine="567"/>
        <w:jc w:val="center"/>
        <w:rPr>
          <w:b/>
          <w:bCs/>
          <w:spacing w:val="3"/>
        </w:rPr>
      </w:pPr>
      <w:r>
        <w:rPr>
          <w:b/>
          <w:bCs/>
          <w:spacing w:val="3"/>
        </w:rPr>
        <w:t xml:space="preserve">2. Права </w:t>
      </w:r>
      <w:r>
        <w:rPr>
          <w:b/>
          <w:spacing w:val="3"/>
        </w:rPr>
        <w:t xml:space="preserve">и </w:t>
      </w:r>
      <w:r>
        <w:rPr>
          <w:b/>
          <w:bCs/>
          <w:spacing w:val="3"/>
        </w:rPr>
        <w:t>обязанности Сторон</w:t>
      </w:r>
    </w:p>
    <w:p w14:paraId="0FBC5994" w14:textId="77777777" w:rsidR="00B71D96" w:rsidRDefault="00B71D96" w:rsidP="00B71D96">
      <w:pPr>
        <w:pStyle w:val="a3"/>
        <w:ind w:firstLine="567"/>
        <w:jc w:val="both"/>
        <w:rPr>
          <w:b/>
        </w:rPr>
      </w:pPr>
      <w:r>
        <w:rPr>
          <w:b/>
        </w:rPr>
        <w:t>2.</w:t>
      </w:r>
      <w:r w:rsidRPr="00616336">
        <w:rPr>
          <w:b/>
        </w:rPr>
        <w:t>1</w:t>
      </w:r>
      <w:r>
        <w:rPr>
          <w:b/>
        </w:rPr>
        <w:t>. Заказчик обязуется:</w:t>
      </w:r>
    </w:p>
    <w:p w14:paraId="47C533C5" w14:textId="77777777" w:rsidR="00B71D96" w:rsidRDefault="00B71D96" w:rsidP="00B71D96">
      <w:pPr>
        <w:pStyle w:val="a3"/>
        <w:ind w:firstLine="567"/>
        <w:jc w:val="both"/>
      </w:pPr>
      <w:r>
        <w:t>2.</w:t>
      </w:r>
      <w:r w:rsidRPr="00616336">
        <w:t>1</w:t>
      </w:r>
      <w:r>
        <w:t xml:space="preserve">.1. </w:t>
      </w:r>
      <w:r w:rsidRPr="005E6895">
        <w:t>в случае оказания Услуг</w:t>
      </w:r>
      <w:r>
        <w:t xml:space="preserve"> и выполнения Работ</w:t>
      </w:r>
      <w:r w:rsidRPr="005E6895">
        <w:t xml:space="preserve"> Исполнителем надлежащим образом и в полном объеме, а также в соответствии со всеми требованиями, предусмотренными настоящим Договором, принять их</w:t>
      </w:r>
      <w:r>
        <w:t>;</w:t>
      </w:r>
    </w:p>
    <w:p w14:paraId="735FDE76" w14:textId="77777777" w:rsidR="00B71D96" w:rsidRDefault="00B71D96" w:rsidP="00B71D96">
      <w:pPr>
        <w:pStyle w:val="a3"/>
        <w:ind w:firstLine="567"/>
        <w:jc w:val="both"/>
      </w:pPr>
      <w:r>
        <w:t>2.</w:t>
      </w:r>
      <w:r w:rsidRPr="00616336">
        <w:t>1</w:t>
      </w:r>
      <w:r>
        <w:t xml:space="preserve">.2. </w:t>
      </w:r>
      <w:r>
        <w:rPr>
          <w:color w:val="000000"/>
        </w:rPr>
        <w:t>при выявлении несоответствий оказанных Услуг и выполненных Работ незамедлительно письменно уведомить Исполнителя</w:t>
      </w:r>
      <w:r>
        <w:t xml:space="preserve">; </w:t>
      </w:r>
    </w:p>
    <w:p w14:paraId="3FE64329" w14:textId="77777777" w:rsidR="00B71D96" w:rsidRDefault="00B71D96" w:rsidP="00B71D96">
      <w:pPr>
        <w:pStyle w:val="a3"/>
        <w:ind w:firstLine="567"/>
        <w:jc w:val="both"/>
        <w:rPr>
          <w:color w:val="000000"/>
        </w:rPr>
      </w:pPr>
      <w:r>
        <w:t>2.</w:t>
      </w:r>
      <w:r w:rsidRPr="00616336">
        <w:t>1</w:t>
      </w:r>
      <w:r>
        <w:t>.3</w:t>
      </w:r>
      <w:r>
        <w:rPr>
          <w:color w:val="000000"/>
        </w:rPr>
        <w:t>. при приемке Услуг и Работ подписать Акт оказанных услуг либо отказать в принятии с указанием аргументированных обоснований их непринятия;</w:t>
      </w:r>
    </w:p>
    <w:p w14:paraId="7FAB641E" w14:textId="77777777" w:rsidR="00B71D96" w:rsidRDefault="00B71D96" w:rsidP="00B71D96">
      <w:pPr>
        <w:pStyle w:val="a3"/>
        <w:ind w:firstLine="567"/>
        <w:jc w:val="both"/>
      </w:pPr>
      <w:r>
        <w:t>2.</w:t>
      </w:r>
      <w:r w:rsidRPr="00616336">
        <w:t>1</w:t>
      </w:r>
      <w:r>
        <w:t>.4. оплатить Услуги и Работы Исполнителя в размере, сроки и на условиях, установленных в Договоре;</w:t>
      </w:r>
    </w:p>
    <w:p w14:paraId="6D2CC623" w14:textId="77777777" w:rsidR="00B71D96" w:rsidRDefault="00B71D96" w:rsidP="00B71D96">
      <w:pPr>
        <w:pStyle w:val="a3"/>
        <w:ind w:firstLine="567"/>
        <w:jc w:val="both"/>
      </w:pPr>
      <w:r w:rsidRPr="00A34577">
        <w:lastRenderedPageBreak/>
        <w:t>2</w:t>
      </w:r>
      <w:r>
        <w:t>.</w:t>
      </w:r>
      <w:r w:rsidRPr="00616336">
        <w:t>1</w:t>
      </w:r>
      <w:r>
        <w:t>.5. не раскрывать без предварительного письменного согласия Исполнителя, сведения и содержание документов, представленных Исполнителем или от его имени другими лицами, за исключением тех лиц, которые привлечены Заказчиком для исполнения условий Договора;</w:t>
      </w:r>
    </w:p>
    <w:p w14:paraId="69BA14A3" w14:textId="77777777" w:rsidR="00B71D96" w:rsidRDefault="00B71D96" w:rsidP="00B71D96">
      <w:pPr>
        <w:pStyle w:val="a3"/>
        <w:ind w:firstLine="567"/>
        <w:jc w:val="both"/>
      </w:pPr>
      <w:r>
        <w:t>2.</w:t>
      </w:r>
      <w:r w:rsidRPr="00616336">
        <w:t>1</w:t>
      </w:r>
      <w:r>
        <w:t>.6. нести иные обязанности в соответствии с законодательством Республики Казахстан и настоящим Договором.</w:t>
      </w:r>
    </w:p>
    <w:p w14:paraId="22B6AF06" w14:textId="77777777" w:rsidR="00B71D96" w:rsidRDefault="00B71D96" w:rsidP="00B71D96">
      <w:pPr>
        <w:pStyle w:val="a3"/>
        <w:ind w:firstLine="567"/>
        <w:jc w:val="both"/>
        <w:rPr>
          <w:b/>
        </w:rPr>
      </w:pPr>
      <w:r>
        <w:rPr>
          <w:b/>
        </w:rPr>
        <w:t>2.</w:t>
      </w:r>
      <w:r w:rsidRPr="00616336">
        <w:rPr>
          <w:b/>
        </w:rPr>
        <w:t>2</w:t>
      </w:r>
      <w:r>
        <w:rPr>
          <w:b/>
        </w:rPr>
        <w:t>. Исполнитель вправе:</w:t>
      </w:r>
    </w:p>
    <w:p w14:paraId="55652BAE" w14:textId="77777777" w:rsidR="00B71D96" w:rsidRDefault="00B71D96" w:rsidP="00B71D96">
      <w:pPr>
        <w:pStyle w:val="a3"/>
        <w:ind w:firstLine="567"/>
        <w:jc w:val="both"/>
      </w:pPr>
      <w:r>
        <w:t>2.</w:t>
      </w:r>
      <w:r w:rsidRPr="00616336">
        <w:t>2</w:t>
      </w:r>
      <w:r>
        <w:t>.1. самостоятельно, но с соблюдением всех правил и требований (в том числе безопасности) законодательства Республики Казахстан к оказанию предусмотренных Договором Услуги Работ, определять способы их оказания;</w:t>
      </w:r>
    </w:p>
    <w:p w14:paraId="25499C63" w14:textId="77777777" w:rsidR="00B71D96" w:rsidRDefault="00B71D96" w:rsidP="00B71D96">
      <w:pPr>
        <w:pStyle w:val="a3"/>
        <w:ind w:firstLine="567"/>
        <w:jc w:val="both"/>
      </w:pPr>
      <w:r>
        <w:t>2.</w:t>
      </w:r>
      <w:r w:rsidRPr="00616336">
        <w:t>2</w:t>
      </w:r>
      <w:r>
        <w:t>.2. требовать выполнения Заказчиком всех принятых обязательств по Договору;</w:t>
      </w:r>
    </w:p>
    <w:p w14:paraId="14014434" w14:textId="77777777" w:rsidR="00B71D96" w:rsidRDefault="00B71D96" w:rsidP="00B71D96">
      <w:pPr>
        <w:pStyle w:val="a3"/>
        <w:ind w:firstLine="567"/>
        <w:jc w:val="both"/>
      </w:pPr>
      <w:r>
        <w:t>2.</w:t>
      </w:r>
      <w:r w:rsidRPr="0078312A">
        <w:t>2</w:t>
      </w:r>
      <w:r>
        <w:t>.3. подавать в установленные п. 3.1. Договора сроки документы на оплату, предусмотренные п. 3.2. Договора;</w:t>
      </w:r>
    </w:p>
    <w:p w14:paraId="0FA24840" w14:textId="77777777" w:rsidR="00B71D96" w:rsidRDefault="00B71D96" w:rsidP="00B71D96">
      <w:pPr>
        <w:pStyle w:val="a3"/>
        <w:ind w:firstLine="567"/>
        <w:jc w:val="both"/>
      </w:pPr>
      <w:r>
        <w:t>2.</w:t>
      </w:r>
      <w:r w:rsidRPr="00616336">
        <w:t>2</w:t>
      </w:r>
      <w:r>
        <w:t>.4. иметь иные права в соответствии с законодательством Республики Казахстан и настоящим Договором.</w:t>
      </w:r>
    </w:p>
    <w:p w14:paraId="5FBA6C0E" w14:textId="77777777" w:rsidR="00B71D96" w:rsidRDefault="00B71D96" w:rsidP="00B71D96">
      <w:pPr>
        <w:pStyle w:val="a3"/>
        <w:ind w:firstLine="567"/>
        <w:jc w:val="both"/>
        <w:rPr>
          <w:b/>
        </w:rPr>
      </w:pPr>
      <w:r>
        <w:rPr>
          <w:b/>
        </w:rPr>
        <w:t>2.</w:t>
      </w:r>
      <w:r w:rsidRPr="00616336">
        <w:rPr>
          <w:b/>
        </w:rPr>
        <w:t>3</w:t>
      </w:r>
      <w:r>
        <w:rPr>
          <w:b/>
        </w:rPr>
        <w:t>. Исполнитель обязан:</w:t>
      </w:r>
    </w:p>
    <w:p w14:paraId="0DD046C1" w14:textId="77777777" w:rsidR="00B71D96" w:rsidRDefault="00B71D96" w:rsidP="00B71D96">
      <w:pPr>
        <w:pStyle w:val="a3"/>
        <w:ind w:firstLine="567"/>
        <w:jc w:val="both"/>
      </w:pPr>
      <w:r>
        <w:t>2.</w:t>
      </w:r>
      <w:r w:rsidRPr="00616336">
        <w:t>3</w:t>
      </w:r>
      <w:r>
        <w:t xml:space="preserve">.1. </w:t>
      </w:r>
      <w:r w:rsidRPr="003B1C33">
        <w:t>оказать Услуги</w:t>
      </w:r>
      <w:r>
        <w:t xml:space="preserve"> и выполнить Работы </w:t>
      </w:r>
      <w:r w:rsidRPr="003B1C33">
        <w:t>полностью с надлежащим качеством</w:t>
      </w:r>
      <w:r>
        <w:t>, условиями</w:t>
      </w:r>
      <w:r w:rsidRPr="003B1C33">
        <w:t xml:space="preserve"> и в установленный срок, соответствующим требованиям Технической спецификации (Приложение к Договору), законодательства Республики Казахстан, технической и иной регламентирующей документации по осуществляемым им видам деятельности, действующей в Республике Казахстан;</w:t>
      </w:r>
    </w:p>
    <w:p w14:paraId="0A3722A6" w14:textId="77777777" w:rsidR="00B71D96" w:rsidRPr="007C66E2" w:rsidRDefault="00B71D96" w:rsidP="00B71D96">
      <w:pPr>
        <w:pStyle w:val="21"/>
        <w:spacing w:after="0" w:line="240" w:lineRule="auto"/>
        <w:ind w:firstLine="567"/>
        <w:jc w:val="both"/>
        <w:rPr>
          <w:rFonts w:eastAsia="Calibri"/>
        </w:rPr>
      </w:pPr>
      <w:r w:rsidRPr="007C66E2">
        <w:rPr>
          <w:rFonts w:eastAsia="Calibri"/>
        </w:rPr>
        <w:t>2.</w:t>
      </w:r>
      <w:r w:rsidRPr="00616336">
        <w:rPr>
          <w:rFonts w:eastAsia="Calibri"/>
        </w:rPr>
        <w:t>3</w:t>
      </w:r>
      <w:r w:rsidRPr="007C66E2">
        <w:rPr>
          <w:rFonts w:eastAsia="Calibri"/>
        </w:rPr>
        <w:t xml:space="preserve">.2. устранять неисправности, консультировать, производить настройку, наладку оргтехники и расходных материалов Заказчика. В случае возникновения каких-либо неполадок Исполнитель обязуется приступить к работе по их устранению не позднее 24 часов с момента регистрации вызова. </w:t>
      </w:r>
    </w:p>
    <w:p w14:paraId="0038E731" w14:textId="77777777" w:rsidR="00B71D96" w:rsidRDefault="00B71D96" w:rsidP="00B71D96">
      <w:pPr>
        <w:pStyle w:val="a3"/>
        <w:ind w:firstLine="567"/>
        <w:jc w:val="both"/>
      </w:pPr>
      <w:r>
        <w:t>2.</w:t>
      </w:r>
      <w:r w:rsidRPr="00616336">
        <w:t>3</w:t>
      </w:r>
      <w:r>
        <w:t xml:space="preserve">.3. </w:t>
      </w:r>
      <w:r w:rsidRPr="00CC4349">
        <w:t>информировать</w:t>
      </w:r>
      <w:r>
        <w:t xml:space="preserve"> Заказчика по его требованию о ходе выполнения обязательств по Договору, </w:t>
      </w:r>
      <w:r w:rsidRPr="0051321B">
        <w:t>обеспечить консультационную поддержку по телефону и электронной почте</w:t>
      </w:r>
      <w:r>
        <w:t>;</w:t>
      </w:r>
    </w:p>
    <w:p w14:paraId="2209EEB6" w14:textId="77777777" w:rsidR="00B71D96" w:rsidRDefault="00B71D96" w:rsidP="00B71D96">
      <w:pPr>
        <w:pStyle w:val="a3"/>
        <w:ind w:firstLine="567"/>
        <w:jc w:val="both"/>
      </w:pPr>
      <w:r>
        <w:t>2.</w:t>
      </w:r>
      <w:r w:rsidRPr="00616336">
        <w:t>3</w:t>
      </w:r>
      <w:r>
        <w:t xml:space="preserve">.4. </w:t>
      </w:r>
      <w:r w:rsidRPr="003B1C33">
        <w:t>предоставить Заказчику документы, необходимые для определения и/или подтверждения оказанного Исполнителем объема Услуг</w:t>
      </w:r>
      <w:r>
        <w:t xml:space="preserve"> и Работ</w:t>
      </w:r>
      <w:r w:rsidRPr="003B1C33">
        <w:t>;</w:t>
      </w:r>
    </w:p>
    <w:p w14:paraId="72178087" w14:textId="77777777" w:rsidR="00B71D96" w:rsidRDefault="00B71D96" w:rsidP="00B71D96">
      <w:pPr>
        <w:pStyle w:val="a3"/>
        <w:ind w:firstLine="567"/>
        <w:jc w:val="both"/>
      </w:pPr>
      <w:r>
        <w:t>2.</w:t>
      </w:r>
      <w:r w:rsidRPr="00616336">
        <w:t>3</w:t>
      </w:r>
      <w:r>
        <w:t xml:space="preserve">.5. </w:t>
      </w:r>
      <w:r w:rsidRPr="003B1C33">
        <w:t>подписать с Заказчиком Акт оказанных Услуг</w:t>
      </w:r>
      <w:r>
        <w:t xml:space="preserve"> и выполненных работ</w:t>
      </w:r>
      <w:r w:rsidRPr="003B1C33">
        <w:t>;</w:t>
      </w:r>
    </w:p>
    <w:p w14:paraId="0AAA9D0E" w14:textId="77777777" w:rsidR="00B71D96" w:rsidRDefault="00B71D96" w:rsidP="00B71D96">
      <w:pPr>
        <w:pStyle w:val="a3"/>
        <w:ind w:firstLine="567"/>
        <w:jc w:val="both"/>
      </w:pPr>
      <w:r>
        <w:t>2.</w:t>
      </w:r>
      <w:r w:rsidRPr="00616336">
        <w:t>3</w:t>
      </w:r>
      <w:r>
        <w:t>.6. не передавать свои обязательства по Договору третьим лицам без письменного согласия Заказчика;</w:t>
      </w:r>
    </w:p>
    <w:p w14:paraId="4E57C5AD" w14:textId="77777777" w:rsidR="00B71D96" w:rsidRPr="000C6946" w:rsidRDefault="00B71D96" w:rsidP="00B71D96">
      <w:pPr>
        <w:pStyle w:val="a3"/>
        <w:ind w:firstLine="567"/>
        <w:jc w:val="both"/>
      </w:pPr>
      <w:r>
        <w:t>2.</w:t>
      </w:r>
      <w:r w:rsidRPr="00616336">
        <w:t>3</w:t>
      </w:r>
      <w:r>
        <w:t xml:space="preserve">.7. не раскрывать без предварительного письменного согласия Заказчика, сведения и содержание документов, представленных Заказчиком или от его имени другими лицами, за исключением того персонала, который привлечен Исполнителем для исполнения условий Договора. </w:t>
      </w:r>
      <w:r w:rsidRPr="000C6946">
        <w:t>Указанная информация должна представляться этому персоналу конфиденциально и в той мере, насколько это необходимо для исполнения обязательств;</w:t>
      </w:r>
    </w:p>
    <w:p w14:paraId="18476267" w14:textId="77777777" w:rsidR="00B71D96" w:rsidRPr="000C6946" w:rsidRDefault="00B71D96" w:rsidP="00B71D96">
      <w:pPr>
        <w:pStyle w:val="a3"/>
        <w:ind w:firstLine="567"/>
        <w:jc w:val="both"/>
      </w:pPr>
      <w:r w:rsidRPr="000C6946">
        <w:t>2.3.8. своими силами и средствами устранить все ошибки, недостатки, выявляемые в ходе оказания и (или) после оказания Услуг и выполнения Работ;</w:t>
      </w:r>
    </w:p>
    <w:p w14:paraId="0596DA1F" w14:textId="06B50479" w:rsidR="00B71D96" w:rsidRPr="000C6946" w:rsidRDefault="00B71D96" w:rsidP="00B71D96">
      <w:pPr>
        <w:pStyle w:val="a3"/>
        <w:ind w:firstLine="567"/>
        <w:jc w:val="both"/>
      </w:pPr>
      <w:r w:rsidRPr="000C6946">
        <w:t xml:space="preserve">2.3.9 </w:t>
      </w:r>
      <w:r>
        <w:t>д</w:t>
      </w:r>
      <w:r w:rsidRPr="000C6946">
        <w:rPr>
          <w:shd w:val="clear" w:color="auto" w:fill="FFFFFF"/>
        </w:rPr>
        <w:t xml:space="preserve">оставка </w:t>
      </w:r>
      <w:r w:rsidR="00155D56">
        <w:rPr>
          <w:shd w:val="clear" w:color="auto" w:fill="FFFFFF"/>
        </w:rPr>
        <w:t>оргтехники</w:t>
      </w:r>
      <w:r w:rsidRPr="000C6946">
        <w:rPr>
          <w:shd w:val="clear" w:color="auto" w:fill="FFFFFF"/>
        </w:rPr>
        <w:t xml:space="preserve"> с адреса, указанного Заказчиком, до места оказания услуг и обратно осуществляется силами и средствами Исполнителя и является бесплатной</w:t>
      </w:r>
      <w:r w:rsidRPr="000C6946">
        <w:t>;</w:t>
      </w:r>
    </w:p>
    <w:p w14:paraId="073A7C6E" w14:textId="77777777" w:rsidR="00B71D96" w:rsidRPr="000C6946" w:rsidRDefault="00B71D96" w:rsidP="00B71D96">
      <w:pPr>
        <w:pStyle w:val="a3"/>
        <w:ind w:firstLine="567"/>
        <w:jc w:val="both"/>
      </w:pPr>
      <w:r w:rsidRPr="000C6946">
        <w:t>2.3.10. нести иные обязанности в соответствии с законодательством Республики Казахстан и настоящим Договором.</w:t>
      </w:r>
    </w:p>
    <w:p w14:paraId="69C43F08" w14:textId="77777777" w:rsidR="00B71D96" w:rsidRPr="000C6946" w:rsidRDefault="00B71D96" w:rsidP="00B71D96">
      <w:pPr>
        <w:pStyle w:val="a3"/>
        <w:ind w:firstLine="567"/>
        <w:jc w:val="both"/>
      </w:pPr>
    </w:p>
    <w:p w14:paraId="28B30327" w14:textId="77777777" w:rsidR="00B71D96" w:rsidRPr="000C6946" w:rsidRDefault="00B71D96" w:rsidP="00B71D96">
      <w:pPr>
        <w:pStyle w:val="a3"/>
        <w:ind w:firstLine="567"/>
        <w:jc w:val="center"/>
        <w:rPr>
          <w:b/>
          <w:bCs/>
        </w:rPr>
      </w:pPr>
      <w:r w:rsidRPr="000C6946">
        <w:rPr>
          <w:b/>
          <w:bCs/>
        </w:rPr>
        <w:t>3. Порядок и сроки подачи документов на оплату</w:t>
      </w:r>
    </w:p>
    <w:p w14:paraId="768CC28F" w14:textId="77777777" w:rsidR="00B71D96" w:rsidRPr="00B30B15" w:rsidRDefault="00B71D96" w:rsidP="00B71D96">
      <w:pPr>
        <w:pStyle w:val="a3"/>
        <w:ind w:firstLine="567"/>
        <w:jc w:val="both"/>
      </w:pPr>
      <w:r w:rsidRPr="000C6946">
        <w:rPr>
          <w:bCs/>
        </w:rPr>
        <w:t xml:space="preserve">3.1. </w:t>
      </w:r>
      <w:r w:rsidRPr="000C6946">
        <w:t xml:space="preserve">Исполнитель </w:t>
      </w:r>
      <w:r w:rsidRPr="00B30B15">
        <w:t xml:space="preserve">оказывает Услуги </w:t>
      </w:r>
      <w:r>
        <w:t xml:space="preserve">и выполняет Работы </w:t>
      </w:r>
      <w:r w:rsidRPr="00B30B15">
        <w:t xml:space="preserve">согласно </w:t>
      </w:r>
      <w:r>
        <w:t>Т</w:t>
      </w:r>
      <w:r w:rsidRPr="00B30B15">
        <w:t>ехнической спецификации, указанной в Приложении к настоящему Договору.</w:t>
      </w:r>
    </w:p>
    <w:p w14:paraId="1110EE86" w14:textId="77777777" w:rsidR="00B71D96" w:rsidRPr="00B30B15" w:rsidRDefault="00B71D96" w:rsidP="00B71D96">
      <w:pPr>
        <w:pStyle w:val="a3"/>
        <w:ind w:firstLine="567"/>
        <w:jc w:val="both"/>
      </w:pPr>
      <w:r>
        <w:t xml:space="preserve">3.2. </w:t>
      </w:r>
      <w:r w:rsidRPr="00717005">
        <w:t xml:space="preserve">Исполнитель не позднее </w:t>
      </w:r>
      <w:r>
        <w:t>5</w:t>
      </w:r>
      <w:r w:rsidRPr="00717005">
        <w:t>-го числа месяца, следующего за месяцем, в котором оказывались услуги</w:t>
      </w:r>
      <w:r>
        <w:t xml:space="preserve"> и выполнялись работы</w:t>
      </w:r>
      <w:r w:rsidRPr="00717005">
        <w:t>, представляет Заказчику</w:t>
      </w:r>
      <w:r w:rsidRPr="00B30B15">
        <w:t xml:space="preserve"> следующие документы:</w:t>
      </w:r>
    </w:p>
    <w:p w14:paraId="519B46D9" w14:textId="77777777" w:rsidR="00B71D96" w:rsidRPr="00B30B15" w:rsidRDefault="00B71D96" w:rsidP="00B71D96">
      <w:pPr>
        <w:pStyle w:val="a3"/>
        <w:ind w:firstLine="567"/>
        <w:jc w:val="both"/>
      </w:pPr>
      <w:r>
        <w:t xml:space="preserve">1) </w:t>
      </w:r>
      <w:r w:rsidRPr="00B30B15">
        <w:t>Акт оказанных услуг</w:t>
      </w:r>
      <w:r>
        <w:t xml:space="preserve"> и выполненных работ</w:t>
      </w:r>
      <w:r w:rsidRPr="00B30B15">
        <w:t>;</w:t>
      </w:r>
    </w:p>
    <w:p w14:paraId="4CF9C733" w14:textId="77777777" w:rsidR="00B71D96" w:rsidRPr="00B30B15" w:rsidRDefault="00B71D96" w:rsidP="00B71D96">
      <w:pPr>
        <w:pStyle w:val="a3"/>
        <w:ind w:firstLine="567"/>
        <w:jc w:val="both"/>
      </w:pPr>
      <w:r>
        <w:t xml:space="preserve">2) </w:t>
      </w:r>
      <w:r w:rsidRPr="00B30B15">
        <w:t>Счет-фактуру</w:t>
      </w:r>
      <w:r>
        <w:t>.</w:t>
      </w:r>
    </w:p>
    <w:p w14:paraId="255BDD99" w14:textId="77777777" w:rsidR="00B71D96" w:rsidRPr="00B30B15" w:rsidRDefault="00B71D96" w:rsidP="00B71D96">
      <w:pPr>
        <w:pStyle w:val="a3"/>
        <w:ind w:firstLine="567"/>
        <w:jc w:val="both"/>
      </w:pPr>
      <w:r>
        <w:lastRenderedPageBreak/>
        <w:t xml:space="preserve">3.3. </w:t>
      </w:r>
      <w:r w:rsidRPr="00B30B15">
        <w:t xml:space="preserve">Документы, предусмотренные </w:t>
      </w:r>
      <w:r>
        <w:t>п.</w:t>
      </w:r>
      <w:r w:rsidRPr="00B30B15">
        <w:t xml:space="preserve"> 3.2. настоящего Договора должны быть заверены подписью уполномоченного должностного лица Исполнителя с приложением соответствующего документа о полномочиях, а также печатью Исполнителя. Ответственность за достоверность сведений, указанных в предоставленных документах, несет Исполнитель.</w:t>
      </w:r>
    </w:p>
    <w:p w14:paraId="505109E7" w14:textId="77777777" w:rsidR="00B71D96" w:rsidRPr="003B1C33" w:rsidRDefault="00B71D96" w:rsidP="00B71D96">
      <w:pPr>
        <w:pStyle w:val="a3"/>
        <w:ind w:firstLine="567"/>
        <w:jc w:val="both"/>
      </w:pPr>
      <w:r>
        <w:t xml:space="preserve">3.4. </w:t>
      </w:r>
      <w:r w:rsidRPr="00B30B15">
        <w:t>Несвоевременное предоставление Исполнителем документов</w:t>
      </w:r>
      <w:r>
        <w:t xml:space="preserve"> и (или) не полный перечень документов</w:t>
      </w:r>
      <w:r w:rsidRPr="00B30B15">
        <w:t xml:space="preserve">, перечисленных в </w:t>
      </w:r>
      <w:r>
        <w:t>п.</w:t>
      </w:r>
      <w:r w:rsidRPr="00B30B15">
        <w:t xml:space="preserve"> 3.2. настоящего Договора, освобождает Заказчика от ответственности за несвоевременную плату.</w:t>
      </w:r>
    </w:p>
    <w:p w14:paraId="4FF5BC28" w14:textId="77777777" w:rsidR="00B71D96" w:rsidRDefault="00B71D96" w:rsidP="00B71D96">
      <w:pPr>
        <w:pStyle w:val="a3"/>
        <w:ind w:firstLine="567"/>
        <w:jc w:val="both"/>
        <w:rPr>
          <w:bCs/>
        </w:rPr>
      </w:pPr>
    </w:p>
    <w:p w14:paraId="2140312F" w14:textId="77777777" w:rsidR="00B71D96" w:rsidRPr="00B30B15" w:rsidRDefault="00B71D96" w:rsidP="00B71D96">
      <w:pPr>
        <w:pStyle w:val="a3"/>
        <w:jc w:val="center"/>
        <w:rPr>
          <w:b/>
        </w:rPr>
      </w:pPr>
      <w:r w:rsidRPr="00B30B15">
        <w:rPr>
          <w:b/>
        </w:rPr>
        <w:t xml:space="preserve">4. </w:t>
      </w:r>
      <w:r>
        <w:rPr>
          <w:b/>
        </w:rPr>
        <w:t>Стоимость оказания Услуг и выполнения работ и порядок расчетов</w:t>
      </w:r>
    </w:p>
    <w:p w14:paraId="36ABAC12" w14:textId="19CF96AA" w:rsidR="00B71D96" w:rsidRDefault="00B71D96" w:rsidP="00B71D96">
      <w:pPr>
        <w:pStyle w:val="a3"/>
        <w:ind w:firstLine="567"/>
        <w:jc w:val="both"/>
      </w:pPr>
      <w:r>
        <w:t xml:space="preserve">4.1. Общая сумма Договора составляет </w:t>
      </w:r>
      <w:r w:rsidR="003B1026">
        <w:t>________________</w:t>
      </w:r>
      <w:r>
        <w:t xml:space="preserve"> тенге </w:t>
      </w:r>
      <w:r w:rsidR="003B1026">
        <w:t xml:space="preserve">без учета/ </w:t>
      </w:r>
      <w:r>
        <w:t xml:space="preserve">с учетом НДС, которая включает </w:t>
      </w:r>
      <w:r w:rsidRPr="00F32680">
        <w:t>все налоги, государственные и/или таможенные пошлины, акцизы и другие обязательные платежи, установленные законодательством Республики Казахстан</w:t>
      </w:r>
      <w:r>
        <w:t>, и соответствует тарифу, указанному в Технической спецификации (Приложение к Договору)</w:t>
      </w:r>
      <w:r w:rsidRPr="00B30B15">
        <w:t>.</w:t>
      </w:r>
      <w:r>
        <w:t xml:space="preserve"> Поставщик </w:t>
      </w:r>
      <w:r w:rsidR="003B1026">
        <w:t xml:space="preserve">не является/ </w:t>
      </w:r>
      <w:r>
        <w:t>является плательщиком НДС.</w:t>
      </w:r>
    </w:p>
    <w:p w14:paraId="72F4F9C4" w14:textId="77777777" w:rsidR="00B71D96" w:rsidRPr="00B30B15" w:rsidRDefault="00B71D96" w:rsidP="00B71D96">
      <w:pPr>
        <w:pStyle w:val="a3"/>
        <w:ind w:firstLine="567"/>
        <w:jc w:val="both"/>
      </w:pPr>
      <w:r>
        <w:t>4.2. О</w:t>
      </w:r>
      <w:r w:rsidRPr="00B30B15">
        <w:t>плата оказанных Услуг</w:t>
      </w:r>
      <w:r>
        <w:t xml:space="preserve"> и выполненных Работ</w:t>
      </w:r>
      <w:r w:rsidRPr="00B30B15">
        <w:t xml:space="preserve"> производится Заказчиком </w:t>
      </w:r>
      <w:r>
        <w:t xml:space="preserve">ежемесячно </w:t>
      </w:r>
      <w:r w:rsidRPr="00B30B15">
        <w:t xml:space="preserve">в течение 5 (пяти) банковских дней со дня подписания Акта оказанных услуг, путем перечисления денежных средств на банковский счет Исполнителя, указанный в настоящем Договоре. </w:t>
      </w:r>
      <w:r>
        <w:t>Электронный с</w:t>
      </w:r>
      <w:r w:rsidRPr="00B30B15">
        <w:t xml:space="preserve">чет – фактура предоставляется Исполнителем </w:t>
      </w:r>
      <w:r w:rsidRPr="00717005">
        <w:t>не позднее</w:t>
      </w:r>
      <w:r w:rsidRPr="005D7796">
        <w:t>5</w:t>
      </w:r>
      <w:r w:rsidRPr="00B30B15">
        <w:t xml:space="preserve"> числа месяца, следующего за месяцем, в котором оказаны </w:t>
      </w:r>
      <w:r>
        <w:t>У</w:t>
      </w:r>
      <w:r w:rsidRPr="00B30B15">
        <w:t>слуги</w:t>
      </w:r>
      <w:r>
        <w:t xml:space="preserve"> и выполнены Работы</w:t>
      </w:r>
      <w:r w:rsidRPr="00B30B15">
        <w:t>.</w:t>
      </w:r>
    </w:p>
    <w:p w14:paraId="3B1EBC21" w14:textId="661D6FEC" w:rsidR="00B71D96" w:rsidRDefault="00B71D96" w:rsidP="00B71D96">
      <w:pPr>
        <w:pStyle w:val="a3"/>
        <w:ind w:firstLine="567"/>
        <w:jc w:val="both"/>
      </w:pPr>
      <w:r>
        <w:t xml:space="preserve">4.3. </w:t>
      </w:r>
      <w:r w:rsidRPr="00B30B15">
        <w:t xml:space="preserve">Не позднее </w:t>
      </w:r>
      <w:r w:rsidR="003B1026">
        <w:t>15</w:t>
      </w:r>
      <w:r w:rsidRPr="00B30B15">
        <w:t xml:space="preserve"> (</w:t>
      </w:r>
      <w:r w:rsidR="003B1026">
        <w:t>пятнадцати</w:t>
      </w:r>
      <w:r w:rsidRPr="00B30B15">
        <w:t xml:space="preserve">) рабочих дней с момента </w:t>
      </w:r>
      <w:r w:rsidR="003B1026">
        <w:t>получения</w:t>
      </w:r>
      <w:r w:rsidRPr="00B30B15">
        <w:t xml:space="preserve"> Заказчиком Акта оказанных услуг</w:t>
      </w:r>
      <w:r>
        <w:t xml:space="preserve"> и выполненных работ</w:t>
      </w:r>
      <w:r w:rsidRPr="00B30B15">
        <w:t xml:space="preserve"> и документов, перечисленных в п. 3.2. Договора, Заказчик, подписывает Акт оказанных услуг либо отказывается от подписания Акта оказанных услуг с обоснованием такого отказа. Исполнитель обязан устранить установленные отступления/недостатки Услуг в согласованные с Заказчиком сроки, но не более 5 (пяти) рабочих дней с момента получения требования Заказчика.</w:t>
      </w:r>
    </w:p>
    <w:p w14:paraId="2524156E" w14:textId="77777777" w:rsidR="00B71D96" w:rsidRPr="00B30B15" w:rsidRDefault="00B71D96" w:rsidP="00B71D96">
      <w:pPr>
        <w:pStyle w:val="a3"/>
        <w:ind w:firstLine="567"/>
        <w:jc w:val="both"/>
      </w:pPr>
      <w:r>
        <w:t xml:space="preserve">4.4. </w:t>
      </w:r>
      <w:r w:rsidRPr="00B30B15">
        <w:t xml:space="preserve">После подписания Акта оказанных услуг </w:t>
      </w:r>
      <w:r>
        <w:t>и выполненных работ У</w:t>
      </w:r>
      <w:r w:rsidRPr="00B30B15">
        <w:t>слуг</w:t>
      </w:r>
      <w:r>
        <w:t>и и Работы</w:t>
      </w:r>
      <w:r w:rsidRPr="00B30B15">
        <w:t xml:space="preserve"> счита</w:t>
      </w:r>
      <w:r>
        <w:t>ю</w:t>
      </w:r>
      <w:r w:rsidRPr="00B30B15">
        <w:t xml:space="preserve">тся </w:t>
      </w:r>
      <w:r>
        <w:t xml:space="preserve">оказанными и </w:t>
      </w:r>
      <w:r w:rsidRPr="00B30B15">
        <w:t>приня</w:t>
      </w:r>
      <w:r>
        <w:t>тыми</w:t>
      </w:r>
      <w:r w:rsidRPr="00B30B15">
        <w:t xml:space="preserve">. </w:t>
      </w:r>
    </w:p>
    <w:p w14:paraId="7456F5D3" w14:textId="77777777" w:rsidR="00B71D96" w:rsidRPr="00B30B15" w:rsidRDefault="00B71D96" w:rsidP="00B71D96">
      <w:pPr>
        <w:pStyle w:val="a3"/>
        <w:ind w:firstLine="567"/>
        <w:jc w:val="both"/>
      </w:pPr>
      <w:r>
        <w:t>4.5. С</w:t>
      </w:r>
      <w:r w:rsidRPr="00B30B15">
        <w:t xml:space="preserve">тоимость </w:t>
      </w:r>
      <w:r>
        <w:t xml:space="preserve">оказания </w:t>
      </w:r>
      <w:r w:rsidRPr="00B30B15">
        <w:t>Услуг</w:t>
      </w:r>
      <w:r>
        <w:t xml:space="preserve"> и выполнения Работ</w:t>
      </w:r>
      <w:r w:rsidRPr="00B30B15">
        <w:t xml:space="preserve">, определяемая </w:t>
      </w:r>
      <w:r>
        <w:t xml:space="preserve">Технической спецификации (Приложение к </w:t>
      </w:r>
      <w:r w:rsidRPr="00B30B15">
        <w:t>Договор</w:t>
      </w:r>
      <w:r>
        <w:t>у),</w:t>
      </w:r>
      <w:r w:rsidRPr="00B30B15">
        <w:t xml:space="preserve"> является фиксированной в течение всего срока действия </w:t>
      </w:r>
      <w:r>
        <w:t>Д</w:t>
      </w:r>
      <w:r w:rsidRPr="00B30B15">
        <w:t xml:space="preserve">оговора и не подлежит изменению в сторону увеличения. </w:t>
      </w:r>
    </w:p>
    <w:p w14:paraId="472189D3" w14:textId="77777777" w:rsidR="00B71D96" w:rsidRPr="00B30B15" w:rsidRDefault="00B71D96" w:rsidP="00B71D96">
      <w:pPr>
        <w:pStyle w:val="a3"/>
        <w:ind w:firstLine="567"/>
        <w:jc w:val="both"/>
      </w:pPr>
      <w:r>
        <w:t xml:space="preserve">4.6. </w:t>
      </w:r>
      <w:r w:rsidRPr="00B30B15">
        <w:t>Расчет считается произведенным после того, как Заказчик осуществит перечисление платежа на банковский счет Исполнителя, указанный в настоящем Договоре.</w:t>
      </w:r>
    </w:p>
    <w:p w14:paraId="6CB14C53" w14:textId="77777777" w:rsidR="00B71D96" w:rsidRPr="00B30B15" w:rsidRDefault="00B71D96" w:rsidP="00B71D96">
      <w:pPr>
        <w:pStyle w:val="a3"/>
        <w:ind w:firstLine="567"/>
        <w:jc w:val="both"/>
      </w:pPr>
      <w:r>
        <w:t xml:space="preserve">4.7. </w:t>
      </w:r>
      <w:r w:rsidRPr="00B30B15">
        <w:t>Все расходы, связанные с банковскими операциями, оплачиваются стороной, их осуществляющей.</w:t>
      </w:r>
    </w:p>
    <w:p w14:paraId="68CA02D6" w14:textId="77777777" w:rsidR="00B71D96" w:rsidRDefault="00B71D96" w:rsidP="00B71D96">
      <w:pPr>
        <w:pStyle w:val="a3"/>
        <w:ind w:firstLine="567"/>
        <w:jc w:val="both"/>
      </w:pPr>
    </w:p>
    <w:p w14:paraId="28DBC128" w14:textId="77777777" w:rsidR="00B71D96" w:rsidRDefault="00B71D96" w:rsidP="00B71D96">
      <w:pPr>
        <w:pStyle w:val="a3"/>
        <w:ind w:firstLine="567"/>
        <w:jc w:val="center"/>
        <w:rPr>
          <w:b/>
          <w:spacing w:val="5"/>
        </w:rPr>
      </w:pPr>
      <w:r>
        <w:rPr>
          <w:b/>
          <w:spacing w:val="5"/>
        </w:rPr>
        <w:t>5. Ответственность сторон</w:t>
      </w:r>
    </w:p>
    <w:p w14:paraId="118DE736" w14:textId="77777777" w:rsidR="00B71D96" w:rsidRPr="00B30B15" w:rsidRDefault="00B71D96" w:rsidP="00B71D96">
      <w:pPr>
        <w:pStyle w:val="a3"/>
        <w:ind w:firstLine="567"/>
        <w:jc w:val="both"/>
      </w:pPr>
      <w:r w:rsidRPr="00B30B15">
        <w:t xml:space="preserve">5.1. Стороны за неисполнение и/или ненадлежащее исполнение обязательств по настоящему </w:t>
      </w:r>
      <w:r>
        <w:t>Д</w:t>
      </w:r>
      <w:r w:rsidRPr="00B30B15">
        <w:t xml:space="preserve">оговору несут ответственность в соответствии </w:t>
      </w:r>
      <w:r>
        <w:t xml:space="preserve">Договором и </w:t>
      </w:r>
      <w:r w:rsidRPr="00B30B15">
        <w:t>законодательством Республики Казахстан.</w:t>
      </w:r>
    </w:p>
    <w:p w14:paraId="0BEBC7A1" w14:textId="77777777" w:rsidR="00B71D96" w:rsidRPr="00B30B15" w:rsidRDefault="00B71D96" w:rsidP="00B71D96">
      <w:pPr>
        <w:pStyle w:val="a3"/>
        <w:ind w:firstLine="567"/>
        <w:jc w:val="both"/>
      </w:pPr>
      <w:r w:rsidRPr="00B30B15">
        <w:t>5.2. Исполнитель несет в полном объеме ответственность за ущерб, причиненный Заказчику вследствие оказания Услуг</w:t>
      </w:r>
      <w:r>
        <w:t xml:space="preserve"> и выполнения Работ</w:t>
      </w:r>
      <w:r w:rsidRPr="00B30B15">
        <w:t xml:space="preserve"> по Договору. Возмещение причиненного Заказчику ущерба производится Исполнителем в порядке, на условиях и в сроки, указанные в письменном требовании Заказчика.</w:t>
      </w:r>
    </w:p>
    <w:p w14:paraId="6F562A20" w14:textId="77777777" w:rsidR="00B71D96" w:rsidRDefault="00B71D96" w:rsidP="00B71D96">
      <w:pPr>
        <w:pStyle w:val="a3"/>
        <w:ind w:firstLine="567"/>
        <w:jc w:val="both"/>
        <w:rPr>
          <w:shd w:val="clear" w:color="auto" w:fill="FFFFFF"/>
        </w:rPr>
      </w:pPr>
      <w:r w:rsidRPr="00B30B15">
        <w:t xml:space="preserve">5.3. </w:t>
      </w:r>
      <w:r>
        <w:rPr>
          <w:shd w:val="clear" w:color="auto" w:fill="FFFFFF"/>
        </w:rPr>
        <w:t>В случае нарушения сроков оказания Услуг и выполнения Работ Заказчик удерживает (взыскивает) с Исполнителя неустойку (штраф, пеню) в размере 0,1 % от суммы, подлежащей уплате</w:t>
      </w:r>
      <w:r>
        <w:t>,</w:t>
      </w:r>
      <w:r>
        <w:rPr>
          <w:shd w:val="clear" w:color="auto" w:fill="FFFFFF"/>
        </w:rPr>
        <w:t xml:space="preserve"> за каждый день нарушения срока.</w:t>
      </w:r>
    </w:p>
    <w:p w14:paraId="7193D997" w14:textId="24F296F1" w:rsidR="00B71D96" w:rsidRDefault="00B71D96" w:rsidP="00B71D96">
      <w:pPr>
        <w:pStyle w:val="a3"/>
        <w:ind w:firstLine="567"/>
        <w:jc w:val="both"/>
      </w:pPr>
      <w:r>
        <w:t xml:space="preserve">5.4. </w:t>
      </w:r>
      <w:r w:rsidRPr="00A070D4">
        <w:t xml:space="preserve">В случае ненадлежащего исполнения (неисполнения) Исполнителем каких-либо принятых по настоящему Договору своих обязательств, Заказчик удерживает (взыскивает) неустойку (штраф, пеню) в размере </w:t>
      </w:r>
      <w:r w:rsidR="007913C5">
        <w:t>1</w:t>
      </w:r>
      <w:r w:rsidRPr="00A070D4">
        <w:t xml:space="preserve">0 % (десяти) от </w:t>
      </w:r>
      <w:r>
        <w:t>суммы, подлежащей уплате</w:t>
      </w:r>
      <w:r w:rsidRPr="00A070D4">
        <w:t xml:space="preserve"> за каждый случай ненадлежащего исполнения (неисполнения) обязательств Исполнителем, и </w:t>
      </w:r>
      <w:r w:rsidRPr="00A070D4">
        <w:lastRenderedPageBreak/>
        <w:t xml:space="preserve">производит оплату за фактически оказанные </w:t>
      </w:r>
      <w:r>
        <w:t>У</w:t>
      </w:r>
      <w:r w:rsidRPr="00A070D4">
        <w:t>слуги</w:t>
      </w:r>
      <w:r>
        <w:t xml:space="preserve"> и выполненные Работы</w:t>
      </w:r>
      <w:r w:rsidRPr="00A070D4">
        <w:t xml:space="preserve"> Исполнителем с учетом указанных в настоящем пункте удержаний.</w:t>
      </w:r>
    </w:p>
    <w:p w14:paraId="500F5C82" w14:textId="77777777" w:rsidR="00B71D96" w:rsidRPr="00B30B15" w:rsidRDefault="00B71D96" w:rsidP="00B71D96">
      <w:pPr>
        <w:pStyle w:val="a3"/>
        <w:ind w:firstLine="567"/>
        <w:jc w:val="both"/>
      </w:pPr>
      <w:r w:rsidRPr="00B30B15">
        <w:t>5.</w:t>
      </w:r>
      <w:r>
        <w:t>5</w:t>
      </w:r>
      <w:r w:rsidRPr="00B30B15">
        <w:t>. В случае отказа Исполнителя от оказания Услуг</w:t>
      </w:r>
      <w:r>
        <w:t xml:space="preserve"> и выполнения Работ</w:t>
      </w:r>
      <w:r w:rsidRPr="00B30B15">
        <w:t xml:space="preserve">, Заказчик имеет право расторгнуть настоящий Договор в одностороннем порядке, письменно предупредив Исполнителя за 7 (семь) календарных дней до </w:t>
      </w:r>
      <w:r>
        <w:t xml:space="preserve">его </w:t>
      </w:r>
      <w:r w:rsidRPr="00B30B15">
        <w:t>расторжения.</w:t>
      </w:r>
    </w:p>
    <w:p w14:paraId="785CBB5E" w14:textId="12AD3F86" w:rsidR="00B71D96" w:rsidRPr="00B30B15" w:rsidRDefault="00B71D96" w:rsidP="00B71D96">
      <w:pPr>
        <w:pStyle w:val="a3"/>
        <w:ind w:firstLine="567"/>
        <w:jc w:val="both"/>
      </w:pPr>
      <w:r w:rsidRPr="00B30B15">
        <w:t>5.</w:t>
      </w:r>
      <w:r>
        <w:t>6</w:t>
      </w:r>
      <w:r w:rsidRPr="00B30B15">
        <w:t>. В случае отказа Исполнителя от оказания Услуг</w:t>
      </w:r>
      <w:r>
        <w:t xml:space="preserve"> и выполнения Работ</w:t>
      </w:r>
      <w:r w:rsidR="003B1026">
        <w:t xml:space="preserve"> </w:t>
      </w:r>
      <w:r>
        <w:t>после принятия заказа к исполнению,</w:t>
      </w:r>
      <w:r w:rsidR="003B1026">
        <w:t xml:space="preserve"> </w:t>
      </w:r>
      <w:r>
        <w:t>и (или) ненадлежащего их исполнения, и (</w:t>
      </w:r>
      <w:r w:rsidRPr="00B30B15">
        <w:t>или</w:t>
      </w:r>
      <w:r>
        <w:t>)нарушения срока</w:t>
      </w:r>
      <w:r w:rsidRPr="00B30B15">
        <w:t xml:space="preserve"> оказания Услуг</w:t>
      </w:r>
      <w:r>
        <w:t xml:space="preserve"> и выполнения Работ</w:t>
      </w:r>
      <w:r w:rsidRPr="00B30B15">
        <w:t xml:space="preserve"> на срок более одного месяца со дня истечения срока оказания Услуг</w:t>
      </w:r>
      <w:r>
        <w:t xml:space="preserve"> и выполнения Работ</w:t>
      </w:r>
      <w:r w:rsidRPr="00B30B15">
        <w:t xml:space="preserve"> по настоящему Договору, Заказчик имеет право расторгнуть настоящий Договор в одностороннем порядке, письменно предупредив Исполнителя за 7 (семь) календарных дней до расторжения</w:t>
      </w:r>
      <w:r w:rsidR="003B1026">
        <w:t xml:space="preserve"> </w:t>
      </w:r>
      <w:r>
        <w:t xml:space="preserve">и (или) </w:t>
      </w:r>
      <w:r w:rsidRPr="00B30B15">
        <w:t>взыска</w:t>
      </w:r>
      <w:r>
        <w:t>ть</w:t>
      </w:r>
      <w:r w:rsidRPr="00B30B15">
        <w:t xml:space="preserve"> с Исполнителя сумм</w:t>
      </w:r>
      <w:r>
        <w:t>у</w:t>
      </w:r>
      <w:r w:rsidRPr="00B30B15">
        <w:t xml:space="preserve"> неустойки (штрафа, пени) в размере </w:t>
      </w:r>
      <w:r w:rsidR="007913C5">
        <w:t>1</w:t>
      </w:r>
      <w:r>
        <w:t xml:space="preserve">0 </w:t>
      </w:r>
      <w:r w:rsidRPr="00B30B15">
        <w:t>%</w:t>
      </w:r>
      <w:r>
        <w:t xml:space="preserve"> (</w:t>
      </w:r>
      <w:r w:rsidR="007913C5">
        <w:t>д</w:t>
      </w:r>
      <w:r>
        <w:t>есяти)</w:t>
      </w:r>
      <w:r w:rsidRPr="00B30B15">
        <w:t xml:space="preserve"> от </w:t>
      </w:r>
      <w:r>
        <w:t>стоимости Услуги и Работы</w:t>
      </w:r>
      <w:r w:rsidRPr="00B30B15">
        <w:t>.</w:t>
      </w:r>
    </w:p>
    <w:p w14:paraId="188D04AE" w14:textId="7E74E60A" w:rsidR="00B71D96" w:rsidRPr="00B30B15" w:rsidRDefault="00B71D96" w:rsidP="00B71D96">
      <w:pPr>
        <w:pStyle w:val="a3"/>
        <w:ind w:firstLine="567"/>
        <w:jc w:val="both"/>
      </w:pPr>
      <w:r>
        <w:t>5.7</w:t>
      </w:r>
      <w:r w:rsidRPr="00B30B15">
        <w:t>. За нарушение сроков оплаты Услуг</w:t>
      </w:r>
      <w:r>
        <w:t xml:space="preserve"> и Работ</w:t>
      </w:r>
      <w:r w:rsidRPr="00B30B15">
        <w:t xml:space="preserve"> Заказчик оплачивает Исполнителю неустойку в размере 0,1% от суммы подлежащей уплате за каждый день </w:t>
      </w:r>
      <w:r>
        <w:t>нарушения</w:t>
      </w:r>
      <w:r w:rsidRPr="00B30B15">
        <w:t xml:space="preserve">, начиная с первого дня нарушения обязательства по день его фактического исполнения (включительно), но не более </w:t>
      </w:r>
      <w:r w:rsidR="007913C5">
        <w:t>1</w:t>
      </w:r>
      <w:r>
        <w:t xml:space="preserve">0 </w:t>
      </w:r>
      <w:r w:rsidRPr="00B30B15">
        <w:t>%</w:t>
      </w:r>
      <w:r>
        <w:t xml:space="preserve"> (</w:t>
      </w:r>
      <w:r w:rsidR="007913C5">
        <w:t>д</w:t>
      </w:r>
      <w:r>
        <w:t xml:space="preserve">есяти) </w:t>
      </w:r>
      <w:r w:rsidRPr="00B30B15">
        <w:t>от суммы подлежащей уплате.</w:t>
      </w:r>
    </w:p>
    <w:p w14:paraId="74F940AE" w14:textId="77777777" w:rsidR="00B71D96" w:rsidRPr="00B30B15" w:rsidRDefault="00B71D96" w:rsidP="00B71D96">
      <w:pPr>
        <w:pStyle w:val="a3"/>
        <w:ind w:firstLine="567"/>
        <w:jc w:val="both"/>
      </w:pPr>
      <w:r w:rsidRPr="00B30B15">
        <w:t>5.</w:t>
      </w:r>
      <w:r>
        <w:t>8</w:t>
      </w:r>
      <w:r w:rsidRPr="00B30B15">
        <w:t>. Оплата штрафных санкций производится путем перечисления денежных средств на банковский счет в течение 10 (десяти) календарных дней с момента получения письменной претензии.</w:t>
      </w:r>
    </w:p>
    <w:p w14:paraId="19333944" w14:textId="77777777" w:rsidR="00B71D96" w:rsidRPr="00B30B15" w:rsidRDefault="00B71D96" w:rsidP="00B71D96">
      <w:pPr>
        <w:pStyle w:val="a3"/>
        <w:ind w:firstLine="567"/>
        <w:jc w:val="both"/>
      </w:pPr>
      <w:r w:rsidRPr="00B30B15">
        <w:t>5.</w:t>
      </w:r>
      <w:r>
        <w:t>9</w:t>
      </w:r>
      <w:r w:rsidRPr="00B30B15">
        <w:t>. Оплата неустойки (штраф, пеня) не освобождает Сторону от исполнения обязательств по Договору.</w:t>
      </w:r>
    </w:p>
    <w:p w14:paraId="5D28A876" w14:textId="615AE779" w:rsidR="00B71D96" w:rsidRDefault="00B71D96" w:rsidP="00B71D96">
      <w:pPr>
        <w:pStyle w:val="a3"/>
        <w:ind w:firstLine="567"/>
        <w:jc w:val="both"/>
      </w:pPr>
      <w:r>
        <w:t>5</w:t>
      </w:r>
      <w:r w:rsidRPr="00B30B15">
        <w:t>.</w:t>
      </w:r>
      <w:r>
        <w:t>10</w:t>
      </w:r>
      <w:r w:rsidRPr="00B30B15">
        <w:t xml:space="preserve">. Заказчик вправе применить к Исполнителю санкции, предусмотренные в настоящем разделе </w:t>
      </w:r>
      <w:r>
        <w:t>5</w:t>
      </w:r>
      <w:r w:rsidRPr="00B30B15">
        <w:t xml:space="preserve"> Договора, в том числе как в совокупности, так и по отдельности.</w:t>
      </w:r>
    </w:p>
    <w:p w14:paraId="2BD0E633" w14:textId="7053FB2E" w:rsidR="003B1026" w:rsidRDefault="003B1026" w:rsidP="003B1026">
      <w:pPr>
        <w:pStyle w:val="a3"/>
        <w:ind w:firstLine="567"/>
        <w:jc w:val="both"/>
      </w:pPr>
      <w:r>
        <w:t xml:space="preserve">5.11. При этом общая сумма неустойки (штрафа, пени) не должна превышать </w:t>
      </w:r>
      <w:r w:rsidR="007913C5">
        <w:t>1</w:t>
      </w:r>
      <w:r>
        <w:t>0 % (десяти) от суммы, подлежащей уплате.</w:t>
      </w:r>
    </w:p>
    <w:p w14:paraId="776EEBAA" w14:textId="081C070D" w:rsidR="003B1026" w:rsidRPr="00B30B15" w:rsidRDefault="003B1026" w:rsidP="00B71D96">
      <w:pPr>
        <w:pStyle w:val="a3"/>
        <w:ind w:firstLine="567"/>
        <w:jc w:val="both"/>
      </w:pPr>
    </w:p>
    <w:p w14:paraId="7BD3B0FF" w14:textId="77777777" w:rsidR="00B71D96" w:rsidRDefault="00B71D96" w:rsidP="00B71D96">
      <w:pPr>
        <w:pStyle w:val="a3"/>
        <w:ind w:firstLine="567"/>
        <w:jc w:val="both"/>
      </w:pPr>
    </w:p>
    <w:p w14:paraId="033A29B1" w14:textId="77777777" w:rsidR="00B71D96" w:rsidRDefault="00B71D96" w:rsidP="00B71D96">
      <w:pPr>
        <w:pStyle w:val="a3"/>
        <w:ind w:firstLine="567"/>
        <w:jc w:val="center"/>
        <w:rPr>
          <w:b/>
        </w:rPr>
      </w:pPr>
      <w:r>
        <w:rPr>
          <w:b/>
        </w:rPr>
        <w:t>6. Споры и разногласия</w:t>
      </w:r>
    </w:p>
    <w:p w14:paraId="695E12F0" w14:textId="77777777" w:rsidR="00B71D96" w:rsidRDefault="00B71D96" w:rsidP="00B71D96">
      <w:pPr>
        <w:pStyle w:val="a3"/>
        <w:ind w:firstLine="567"/>
        <w:jc w:val="both"/>
      </w:pPr>
      <w:r>
        <w:t xml:space="preserve">6.1. </w:t>
      </w:r>
      <w:r>
        <w:rPr>
          <w:lang w:val="kk-KZ"/>
        </w:rPr>
        <w:t>Стороны</w:t>
      </w:r>
      <w:r>
        <w:t xml:space="preserve">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 </w:t>
      </w:r>
    </w:p>
    <w:p w14:paraId="59095E66" w14:textId="77777777" w:rsidR="00B71D96" w:rsidRDefault="00B71D96" w:rsidP="00B71D96">
      <w:pPr>
        <w:pStyle w:val="a3"/>
        <w:ind w:firstLine="567"/>
        <w:jc w:val="both"/>
      </w:pPr>
      <w:r>
        <w:t xml:space="preserve">6.2. Споры и разногласия, не разрешенные Сторонами в процессе переговоров, передаются в соответствии с действующим законодательством Республики Казахстан на рассмотрение судов по месту нахождения Заказчика. </w:t>
      </w:r>
    </w:p>
    <w:p w14:paraId="57775E66" w14:textId="77777777" w:rsidR="00B71D96" w:rsidRDefault="00B71D96" w:rsidP="00B71D96">
      <w:pPr>
        <w:pStyle w:val="a3"/>
        <w:ind w:firstLine="567"/>
        <w:jc w:val="both"/>
      </w:pPr>
    </w:p>
    <w:p w14:paraId="196D45C0" w14:textId="77777777" w:rsidR="00B71D96" w:rsidRDefault="00B71D96" w:rsidP="00B71D96">
      <w:pPr>
        <w:pStyle w:val="a3"/>
        <w:ind w:firstLine="567"/>
        <w:jc w:val="center"/>
        <w:rPr>
          <w:b/>
        </w:rPr>
      </w:pPr>
      <w:r>
        <w:rPr>
          <w:b/>
        </w:rPr>
        <w:t>7. Заключительные положения</w:t>
      </w:r>
    </w:p>
    <w:p w14:paraId="1019904C" w14:textId="77777777" w:rsidR="00B71D96" w:rsidRDefault="00B71D96" w:rsidP="00B71D96">
      <w:pPr>
        <w:pStyle w:val="a3"/>
        <w:ind w:firstLine="567"/>
        <w:jc w:val="both"/>
      </w:pPr>
      <w:r>
        <w:t>7.1. Договор вступает в силу с даты подписания его Сторонами и действует по 31 декабря 2021 года, а в части взаиморасчетов до полного исполнения Сторонами своих обязательств.</w:t>
      </w:r>
    </w:p>
    <w:p w14:paraId="3FC17A44" w14:textId="77777777" w:rsidR="00B71D96" w:rsidRDefault="00B71D96" w:rsidP="00B71D96">
      <w:pPr>
        <w:pStyle w:val="a3"/>
        <w:ind w:firstLine="567"/>
        <w:jc w:val="both"/>
      </w:pPr>
      <w:r>
        <w:t>7.2. Договор составлен в 2 (двух) экземплярах на русском языке, имеющих равную юридическую силу по одному экземпляру для каждой из Сторон.</w:t>
      </w:r>
    </w:p>
    <w:p w14:paraId="7C7C678E" w14:textId="77777777" w:rsidR="00B71D96" w:rsidRDefault="00B71D96" w:rsidP="00B71D96">
      <w:pPr>
        <w:pStyle w:val="a3"/>
        <w:ind w:firstLine="567"/>
        <w:jc w:val="both"/>
      </w:pPr>
      <w:r>
        <w:rPr>
          <w:spacing w:val="3"/>
        </w:rPr>
        <w:t>7.3. Е</w:t>
      </w:r>
      <w:r w:rsidRPr="009E26FA">
        <w:rPr>
          <w:spacing w:val="3"/>
        </w:rPr>
        <w:t>сли Исполнитель становится банкротом или неплатежеспособным</w:t>
      </w:r>
      <w:r>
        <w:rPr>
          <w:spacing w:val="3"/>
        </w:rPr>
        <w:t>, Заказчик вправе в одностороннем порядке отказаться от исполнения условий</w:t>
      </w:r>
      <w:r>
        <w:t xml:space="preserve"> Договора, направив Исполнителю соответствующее письменное уведомление. В этом случае отказ от исполнения условий Договора осуществляется немедленно, и Заказчик не несет никакой финансовой обязанности по отношению к Исполнителю при условии, что отказ от исполнения условий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14:paraId="4B9D9F28" w14:textId="77777777" w:rsidR="00B71D96" w:rsidRDefault="00B71D96" w:rsidP="00B71D96">
      <w:pPr>
        <w:pStyle w:val="a3"/>
        <w:ind w:firstLine="567"/>
        <w:jc w:val="both"/>
      </w:pPr>
      <w:r>
        <w:t xml:space="preserve">7.4. Договор может быть расторгнут по соглашению сторон, за исключением случаев, предусмотренных Договором. </w:t>
      </w:r>
    </w:p>
    <w:p w14:paraId="78EFA303" w14:textId="77777777" w:rsidR="00B71D96" w:rsidRDefault="00B71D96" w:rsidP="00B71D96">
      <w:pPr>
        <w:pStyle w:val="a3"/>
        <w:ind w:firstLine="567"/>
        <w:jc w:val="both"/>
      </w:pPr>
      <w:r>
        <w:lastRenderedPageBreak/>
        <w:t>7.5. Любое уведомление, которое одна Сторона направляет другой Стороне в соответствии с Договором, высылается оплаченным заказным письмом или посредством электронной почты по адресу, указанному в разделе 8 Договора.</w:t>
      </w:r>
    </w:p>
    <w:p w14:paraId="1C4D8FFF" w14:textId="77777777" w:rsidR="00B71D96" w:rsidRDefault="00B71D96" w:rsidP="00B71D96">
      <w:pPr>
        <w:pStyle w:val="a3"/>
        <w:ind w:firstLine="567"/>
        <w:jc w:val="both"/>
      </w:pPr>
      <w:r>
        <w:t xml:space="preserve">7.6. Уведомление вступает в силу после доставки или в указанный день вступления в силу (если это указано в уведомлении) в зависимости от того, какая из этих дат наступит позднее. </w:t>
      </w:r>
    </w:p>
    <w:p w14:paraId="6699DE4F" w14:textId="77777777" w:rsidR="00B71D96" w:rsidRDefault="00B71D96" w:rsidP="00B71D96">
      <w:pPr>
        <w:pStyle w:val="a3"/>
        <w:ind w:firstLine="567"/>
        <w:jc w:val="both"/>
      </w:pPr>
      <w:r>
        <w:t>7.7. Стороны не несут ответственность за неисполнение условий Договора, если оно явилось результатом форс-мажорных обстоятельств.</w:t>
      </w:r>
    </w:p>
    <w:p w14:paraId="37F27123" w14:textId="77777777" w:rsidR="00B71D96" w:rsidRDefault="00B71D96" w:rsidP="00B71D96">
      <w:pPr>
        <w:pStyle w:val="a3"/>
        <w:ind w:firstLine="567"/>
        <w:jc w:val="both"/>
      </w:pPr>
      <w:r>
        <w:t>Для целей Договора «форс-мажорные обстоятельства» означают события, наступление которых неподвластно Сторонам, имеет непредвиденный характер и является следствием непреодолимой силы, т.е. чрезвычайных и непредотвратимых при данных условиях обстоятельствах (стихийные бедствия, военные действия, чрезвычайные ситуации природного и техногенного характера и т.п.). К таким обстоятельствам не относится, в частности, отсутствие на рынке нужных для исполнения товаров, работ или услуг.</w:t>
      </w:r>
    </w:p>
    <w:p w14:paraId="6AEB2FE4" w14:textId="77777777" w:rsidR="00B71D96" w:rsidRPr="0078312A" w:rsidRDefault="00B71D96" w:rsidP="00B71D96">
      <w:pPr>
        <w:pStyle w:val="a3"/>
        <w:ind w:firstLine="567"/>
        <w:jc w:val="both"/>
        <w:rPr>
          <w:rStyle w:val="a4"/>
        </w:rPr>
      </w:pPr>
      <w:r>
        <w:t xml:space="preserve">При возникновении форс-мажорных обстоятельств Исполнитель незамедлительно направляет Заказчику письменное уведомление о таких </w:t>
      </w:r>
      <w:r w:rsidRPr="0078312A">
        <w:t xml:space="preserve">обстоятельствах и их причинах. Если от Заказчика не поступает иных письменных инструкций, Исполнитель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 </w:t>
      </w:r>
      <w:proofErr w:type="spellStart"/>
      <w:r w:rsidRPr="0078312A">
        <w:rPr>
          <w:rStyle w:val="a4"/>
        </w:rPr>
        <w:t>Неуведомление</w:t>
      </w:r>
      <w:proofErr w:type="spellEnd"/>
      <w:r w:rsidRPr="0078312A">
        <w:rPr>
          <w:rStyle w:val="a4"/>
        </w:rPr>
        <w:t xml:space="preserve"> или несвоевременное уведомление лишает Исполнителя права ссылаться на любое обстоятельство форс-мажора как на основание для возможности приостановления выполнения своих обязательств по настоящему Договору.</w:t>
      </w:r>
    </w:p>
    <w:p w14:paraId="5B993869" w14:textId="77777777" w:rsidR="00B71D96" w:rsidRPr="00631C40" w:rsidRDefault="00B71D96" w:rsidP="00B71D96">
      <w:pPr>
        <w:pStyle w:val="a3"/>
        <w:ind w:firstLine="567"/>
        <w:jc w:val="both"/>
      </w:pPr>
      <w:r w:rsidRPr="0078312A">
        <w:t xml:space="preserve">7.8. </w:t>
      </w:r>
      <w:r w:rsidRPr="0078312A">
        <w:rPr>
          <w:color w:val="000000"/>
        </w:rPr>
        <w:t>Внесение изменений/дополнений в заключенный Договор допускается в случаях, предусмотренных условиями Договора и Правилами закупок товаров, работ и услуг Заказчика и законодательством Республики Казахстан.</w:t>
      </w:r>
      <w:r w:rsidRPr="0078312A">
        <w:t xml:space="preserve"> Любые изменения и/или дополнения оформляются в виде дополнительного соглашения в письменной форме, подписываются уполномоченными представителями Сторон и являются неотъемлемой частью</w:t>
      </w:r>
      <w:r>
        <w:t xml:space="preserve"> Договора.</w:t>
      </w:r>
    </w:p>
    <w:p w14:paraId="2015F448" w14:textId="77777777" w:rsidR="00B71D96" w:rsidRDefault="00B71D96" w:rsidP="00B71D96">
      <w:pPr>
        <w:pStyle w:val="a3"/>
        <w:ind w:firstLine="567"/>
        <w:jc w:val="both"/>
      </w:pPr>
      <w:r>
        <w:t>7.9. Во всем, что не предусмотрено Договором Стороны руководствуются действующим законодательством Республики Казахстан.</w:t>
      </w:r>
    </w:p>
    <w:p w14:paraId="0549235C" w14:textId="77777777" w:rsidR="00B71D96" w:rsidRDefault="00B71D96" w:rsidP="00B71D96">
      <w:pPr>
        <w:pStyle w:val="a7"/>
        <w:ind w:left="0"/>
        <w:jc w:val="both"/>
      </w:pPr>
      <w:r>
        <w:t>7.10. Вся предыдущая переписка и переговоры, предшествовавшие подписанию Договора, теряют свою силу с момента его подписания.</w:t>
      </w:r>
    </w:p>
    <w:p w14:paraId="61DE328C" w14:textId="77777777" w:rsidR="00B71D96" w:rsidRDefault="00B71D96" w:rsidP="00B71D96">
      <w:pPr>
        <w:pStyle w:val="a3"/>
        <w:ind w:firstLine="567"/>
        <w:jc w:val="center"/>
        <w:rPr>
          <w:b/>
        </w:rPr>
      </w:pPr>
      <w:r>
        <w:rPr>
          <w:b/>
        </w:rPr>
        <w:t>8. Местонахождение и банковские реквизиты Сторон</w:t>
      </w:r>
    </w:p>
    <w:p w14:paraId="2446128E" w14:textId="77777777" w:rsidR="00B71D96" w:rsidRDefault="00B71D96" w:rsidP="00B71D96">
      <w:pPr>
        <w:numPr>
          <w:ilvl w:val="1"/>
          <w:numId w:val="0"/>
        </w:numPr>
        <w:tabs>
          <w:tab w:val="num" w:pos="360"/>
        </w:tabs>
        <w:jc w:val="both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B71D96" w:rsidRPr="00E25DB6" w14:paraId="5BB976ED" w14:textId="77777777" w:rsidTr="003D660F">
        <w:tc>
          <w:tcPr>
            <w:tcW w:w="4820" w:type="dxa"/>
            <w:shd w:val="clear" w:color="auto" w:fill="auto"/>
          </w:tcPr>
          <w:p w14:paraId="2F42A86E" w14:textId="77777777" w:rsidR="00B71D96" w:rsidRPr="00055FD9" w:rsidRDefault="00B71D96" w:rsidP="003D660F">
            <w:pPr>
              <w:pStyle w:val="a3"/>
              <w:jc w:val="center"/>
              <w:rPr>
                <w:b/>
              </w:rPr>
            </w:pPr>
            <w:r w:rsidRPr="00055FD9">
              <w:rPr>
                <w:b/>
              </w:rPr>
              <w:t>Заказчик</w:t>
            </w:r>
          </w:p>
          <w:p w14:paraId="2B444B72" w14:textId="77777777" w:rsidR="00B71D96" w:rsidRPr="00055FD9" w:rsidRDefault="00B71D96" w:rsidP="003D660F">
            <w:pPr>
              <w:pStyle w:val="a3"/>
              <w:jc w:val="both"/>
              <w:rPr>
                <w:b/>
              </w:rPr>
            </w:pPr>
            <w:r w:rsidRPr="00055FD9">
              <w:rPr>
                <w:b/>
              </w:rPr>
              <w:t>ТОО «Оператор РОП»</w:t>
            </w:r>
          </w:p>
        </w:tc>
        <w:tc>
          <w:tcPr>
            <w:tcW w:w="4927" w:type="dxa"/>
            <w:shd w:val="clear" w:color="auto" w:fill="auto"/>
          </w:tcPr>
          <w:p w14:paraId="760F12D4" w14:textId="77777777" w:rsidR="00B71D96" w:rsidRPr="00EE398F" w:rsidRDefault="00B71D96" w:rsidP="003D660F">
            <w:pPr>
              <w:pStyle w:val="a3"/>
              <w:jc w:val="center"/>
              <w:rPr>
                <w:b/>
                <w:lang w:val="en-US"/>
              </w:rPr>
            </w:pPr>
            <w:r w:rsidRPr="00055FD9">
              <w:rPr>
                <w:b/>
              </w:rPr>
              <w:t>Поставщик</w:t>
            </w:r>
          </w:p>
          <w:p w14:paraId="3B52349E" w14:textId="77777777" w:rsidR="00B71D96" w:rsidRPr="008A05E3" w:rsidRDefault="00B71D96" w:rsidP="003D660F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</w:p>
        </w:tc>
      </w:tr>
      <w:tr w:rsidR="00B71D96" w:rsidRPr="008A05E3" w14:paraId="6D782AD6" w14:textId="77777777" w:rsidTr="003D660F">
        <w:tc>
          <w:tcPr>
            <w:tcW w:w="4820" w:type="dxa"/>
            <w:shd w:val="clear" w:color="auto" w:fill="auto"/>
          </w:tcPr>
          <w:p w14:paraId="751440A7" w14:textId="77777777" w:rsidR="00B71D96" w:rsidRPr="00055FD9" w:rsidRDefault="00B71D96" w:rsidP="003D660F">
            <w:pPr>
              <w:pStyle w:val="a3"/>
              <w:ind w:right="352"/>
              <w:jc w:val="both"/>
            </w:pPr>
            <w:r w:rsidRPr="00055FD9">
              <w:t xml:space="preserve">местонахождение: РК, г. Нур-Султан, пр. </w:t>
            </w:r>
            <w:r w:rsidRPr="00055FD9">
              <w:rPr>
                <w:lang w:val="kk-KZ"/>
              </w:rPr>
              <w:t>Мәңгілік Ел</w:t>
            </w:r>
            <w:r w:rsidRPr="00055FD9">
              <w:t>, д. 18, 1 этаж</w:t>
            </w:r>
          </w:p>
          <w:p w14:paraId="5FD237C5" w14:textId="1F081FF9" w:rsidR="00B71D96" w:rsidRPr="00055FD9" w:rsidRDefault="00B71D96" w:rsidP="003D660F">
            <w:pPr>
              <w:pStyle w:val="a3"/>
              <w:jc w:val="both"/>
            </w:pPr>
            <w:r w:rsidRPr="00055FD9">
              <w:t xml:space="preserve">телефон +7 (7172) 72-79-62 </w:t>
            </w:r>
          </w:p>
          <w:p w14:paraId="1EB27981" w14:textId="77777777" w:rsidR="00B71D96" w:rsidRPr="0058071C" w:rsidRDefault="00B71D96" w:rsidP="003D660F">
            <w:pPr>
              <w:pStyle w:val="a3"/>
              <w:jc w:val="both"/>
            </w:pPr>
            <w:r w:rsidRPr="00EE398F">
              <w:rPr>
                <w:lang w:val="en-US"/>
              </w:rPr>
              <w:t>e</w:t>
            </w:r>
            <w:r w:rsidRPr="0058071C">
              <w:t>-</w:t>
            </w:r>
            <w:r w:rsidRPr="00EE398F">
              <w:rPr>
                <w:lang w:val="en-US"/>
              </w:rPr>
              <w:t>mail</w:t>
            </w:r>
            <w:r w:rsidRPr="0058071C">
              <w:t xml:space="preserve">: </w:t>
            </w:r>
            <w:r w:rsidRPr="00EE398F">
              <w:rPr>
                <w:shd w:val="clear" w:color="auto" w:fill="FFFFFF"/>
                <w:lang w:val="en-US"/>
              </w:rPr>
              <w:t>info</w:t>
            </w:r>
            <w:r w:rsidRPr="0058071C">
              <w:rPr>
                <w:shd w:val="clear" w:color="auto" w:fill="FFFFFF"/>
              </w:rPr>
              <w:t>@</w:t>
            </w:r>
            <w:r w:rsidRPr="00EE398F">
              <w:rPr>
                <w:shd w:val="clear" w:color="auto" w:fill="FFFFFF"/>
                <w:lang w:val="en-US"/>
              </w:rPr>
              <w:t>recycle</w:t>
            </w:r>
            <w:r w:rsidRPr="0058071C">
              <w:rPr>
                <w:shd w:val="clear" w:color="auto" w:fill="FFFFFF"/>
              </w:rPr>
              <w:t>.</w:t>
            </w:r>
            <w:proofErr w:type="spellStart"/>
            <w:r w:rsidRPr="00EE398F">
              <w:rPr>
                <w:shd w:val="clear" w:color="auto" w:fill="FFFFFF"/>
                <w:lang w:val="en-US"/>
              </w:rPr>
              <w:t>kz</w:t>
            </w:r>
            <w:proofErr w:type="spellEnd"/>
          </w:p>
          <w:p w14:paraId="3FEC03C8" w14:textId="77777777" w:rsidR="00B71D96" w:rsidRPr="00EE398F" w:rsidRDefault="00B71D96" w:rsidP="003D660F">
            <w:pPr>
              <w:pStyle w:val="a3"/>
              <w:jc w:val="both"/>
              <w:rPr>
                <w:lang w:val="en-US"/>
              </w:rPr>
            </w:pPr>
            <w:r w:rsidRPr="00055FD9">
              <w:t>БИН</w:t>
            </w:r>
            <w:r w:rsidRPr="00EE398F">
              <w:rPr>
                <w:lang w:val="en-US"/>
              </w:rPr>
              <w:t xml:space="preserve"> 151140025060</w:t>
            </w:r>
          </w:p>
          <w:p w14:paraId="5C59F927" w14:textId="77777777" w:rsidR="00B71D96" w:rsidRPr="00EE398F" w:rsidRDefault="00B71D96" w:rsidP="003D660F">
            <w:pPr>
              <w:pStyle w:val="a3"/>
              <w:jc w:val="both"/>
              <w:rPr>
                <w:lang w:val="en-US"/>
              </w:rPr>
            </w:pPr>
            <w:r w:rsidRPr="00055FD9">
              <w:t>ИИК</w:t>
            </w:r>
            <w:r w:rsidRPr="00EE398F">
              <w:rPr>
                <w:lang w:val="en-US"/>
              </w:rPr>
              <w:t xml:space="preserve"> KZ2996503F0009424183</w:t>
            </w:r>
          </w:p>
          <w:p w14:paraId="02B843C9" w14:textId="77777777" w:rsidR="00B71D96" w:rsidRPr="00055FD9" w:rsidRDefault="00B71D96" w:rsidP="003D660F">
            <w:pPr>
              <w:pStyle w:val="a3"/>
              <w:jc w:val="both"/>
              <w:rPr>
                <w:lang w:val="kk-KZ"/>
              </w:rPr>
            </w:pPr>
            <w:r w:rsidRPr="00055FD9">
              <w:rPr>
                <w:lang w:val="kk-KZ"/>
              </w:rPr>
              <w:t>АО «</w:t>
            </w:r>
            <w:proofErr w:type="spellStart"/>
            <w:r w:rsidRPr="00EE398F">
              <w:rPr>
                <w:lang w:val="en-US"/>
              </w:rPr>
              <w:t>ForteBank</w:t>
            </w:r>
            <w:proofErr w:type="spellEnd"/>
            <w:r w:rsidRPr="00055FD9">
              <w:rPr>
                <w:lang w:val="kk-KZ"/>
              </w:rPr>
              <w:t>»</w:t>
            </w:r>
          </w:p>
          <w:p w14:paraId="720D17BC" w14:textId="77777777" w:rsidR="00B71D96" w:rsidRPr="00055FD9" w:rsidRDefault="00B71D96" w:rsidP="003D660F">
            <w:pPr>
              <w:pStyle w:val="a3"/>
              <w:jc w:val="both"/>
              <w:rPr>
                <w:lang w:val="kk-KZ"/>
              </w:rPr>
            </w:pPr>
            <w:r w:rsidRPr="00055FD9">
              <w:rPr>
                <w:lang w:val="kk-KZ"/>
              </w:rPr>
              <w:t xml:space="preserve">БИК </w:t>
            </w:r>
            <w:r w:rsidRPr="00EE398F">
              <w:rPr>
                <w:lang w:val="en-US"/>
              </w:rPr>
              <w:t>IRTYKZKA</w:t>
            </w:r>
          </w:p>
          <w:p w14:paraId="7B547D75" w14:textId="77777777" w:rsidR="00B71D96" w:rsidRPr="00055FD9" w:rsidRDefault="00B71D96" w:rsidP="003D660F">
            <w:pPr>
              <w:pStyle w:val="a3"/>
              <w:jc w:val="both"/>
              <w:rPr>
                <w:b/>
                <w:lang w:val="kk-KZ"/>
              </w:rPr>
            </w:pPr>
          </w:p>
          <w:p w14:paraId="735DF380" w14:textId="26E620DB" w:rsidR="00B71D96" w:rsidRPr="00055FD9" w:rsidRDefault="00B71D96" w:rsidP="003D660F">
            <w:pPr>
              <w:pStyle w:val="a3"/>
              <w:jc w:val="both"/>
              <w:rPr>
                <w:b/>
              </w:rPr>
            </w:pPr>
            <w:r w:rsidRPr="00055FD9">
              <w:rPr>
                <w:b/>
              </w:rPr>
              <w:t>__________________</w:t>
            </w:r>
            <w:r w:rsidR="000F17AB">
              <w:rPr>
                <w:b/>
              </w:rPr>
              <w:t>/</w:t>
            </w:r>
            <w:r w:rsidRPr="00055FD9">
              <w:rPr>
                <w:b/>
              </w:rPr>
              <w:t xml:space="preserve"> </w:t>
            </w:r>
          </w:p>
          <w:p w14:paraId="76537B65" w14:textId="77777777" w:rsidR="00B71D96" w:rsidRPr="000506FF" w:rsidRDefault="00B71D96" w:rsidP="003D660F">
            <w:pPr>
              <w:pStyle w:val="a3"/>
              <w:jc w:val="both"/>
              <w:rPr>
                <w:b/>
              </w:rPr>
            </w:pPr>
            <w:r w:rsidRPr="000506FF">
              <w:t>М.П.</w:t>
            </w:r>
          </w:p>
        </w:tc>
        <w:tc>
          <w:tcPr>
            <w:tcW w:w="4927" w:type="dxa"/>
            <w:shd w:val="clear" w:color="auto" w:fill="auto"/>
          </w:tcPr>
          <w:p w14:paraId="0E0B5851" w14:textId="77777777" w:rsidR="00B71D96" w:rsidRDefault="00B71D96" w:rsidP="003D660F">
            <w:pPr>
              <w:ind w:left="567"/>
            </w:pPr>
          </w:p>
          <w:p w14:paraId="3468A81B" w14:textId="77777777" w:rsidR="000F17AB" w:rsidRPr="000F17AB" w:rsidRDefault="000F17AB" w:rsidP="000F17AB"/>
          <w:p w14:paraId="31952C58" w14:textId="77777777" w:rsidR="000F17AB" w:rsidRPr="000F17AB" w:rsidRDefault="000F17AB" w:rsidP="000F17AB"/>
          <w:p w14:paraId="32DDBB88" w14:textId="77777777" w:rsidR="000F17AB" w:rsidRPr="000F17AB" w:rsidRDefault="000F17AB" w:rsidP="000F17AB"/>
          <w:p w14:paraId="092371D4" w14:textId="77777777" w:rsidR="000F17AB" w:rsidRPr="000F17AB" w:rsidRDefault="000F17AB" w:rsidP="000F17AB"/>
          <w:p w14:paraId="37F69FDD" w14:textId="77777777" w:rsidR="000F17AB" w:rsidRPr="000F17AB" w:rsidRDefault="000F17AB" w:rsidP="000F17AB"/>
          <w:p w14:paraId="713BDC12" w14:textId="77777777" w:rsidR="000F17AB" w:rsidRPr="000F17AB" w:rsidRDefault="000F17AB" w:rsidP="000F17AB"/>
          <w:p w14:paraId="023EAA91" w14:textId="77777777" w:rsidR="000F17AB" w:rsidRDefault="000F17AB" w:rsidP="000F17AB"/>
          <w:p w14:paraId="233F22BC" w14:textId="77777777" w:rsidR="000F17AB" w:rsidRDefault="000F17AB" w:rsidP="000F17AB">
            <w:pPr>
              <w:tabs>
                <w:tab w:val="left" w:pos="1095"/>
              </w:tabs>
            </w:pPr>
            <w:r>
              <w:tab/>
            </w:r>
          </w:p>
          <w:p w14:paraId="71B06098" w14:textId="77777777" w:rsidR="000F17AB" w:rsidRDefault="000F17AB" w:rsidP="000F17AB">
            <w:pPr>
              <w:tabs>
                <w:tab w:val="left" w:pos="1095"/>
              </w:tabs>
            </w:pPr>
            <w:r>
              <w:t xml:space="preserve">________________/ </w:t>
            </w:r>
          </w:p>
          <w:p w14:paraId="7BB1C24E" w14:textId="5DAF3DE3" w:rsidR="000F17AB" w:rsidRPr="000F17AB" w:rsidRDefault="000F17AB" w:rsidP="000F17AB">
            <w:pPr>
              <w:tabs>
                <w:tab w:val="left" w:pos="1095"/>
              </w:tabs>
            </w:pPr>
            <w:r>
              <w:t>М.П.</w:t>
            </w:r>
          </w:p>
        </w:tc>
      </w:tr>
    </w:tbl>
    <w:p w14:paraId="1F5C7614" w14:textId="77777777" w:rsidR="00E26AF6" w:rsidRDefault="00E26AF6" w:rsidP="00B71D96">
      <w:pPr>
        <w:sectPr w:rsidR="00E26A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DAEB2C8" w14:textId="77777777" w:rsidR="00E26AF6" w:rsidRDefault="00E26AF6" w:rsidP="00E26AF6">
      <w:pPr>
        <w:pStyle w:val="Default"/>
        <w:jc w:val="right"/>
        <w:rPr>
          <w:bCs/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lastRenderedPageBreak/>
        <w:t xml:space="preserve">Приложение № </w:t>
      </w:r>
      <w:r w:rsidRPr="00E26AF6">
        <w:rPr>
          <w:bCs/>
          <w:sz w:val="20"/>
          <w:szCs w:val="20"/>
          <w:lang w:val="ru-RU"/>
        </w:rPr>
        <w:t>1</w:t>
      </w:r>
      <w:r w:rsidRPr="007D6260">
        <w:rPr>
          <w:bCs/>
          <w:sz w:val="20"/>
          <w:szCs w:val="20"/>
          <w:lang w:val="ru-RU"/>
        </w:rPr>
        <w:t xml:space="preserve"> </w:t>
      </w:r>
    </w:p>
    <w:p w14:paraId="53975491" w14:textId="77777777" w:rsidR="00E26AF6" w:rsidRDefault="00E26AF6" w:rsidP="00E26AF6">
      <w:pPr>
        <w:pStyle w:val="Default"/>
        <w:jc w:val="right"/>
        <w:rPr>
          <w:bCs/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 xml:space="preserve">к Договору о закупках услуг </w:t>
      </w:r>
    </w:p>
    <w:p w14:paraId="34D98E56" w14:textId="020D4EDE" w:rsidR="00E26AF6" w:rsidRPr="007D6260" w:rsidRDefault="00E26AF6" w:rsidP="00E26AF6">
      <w:pPr>
        <w:pStyle w:val="Default"/>
        <w:jc w:val="right"/>
        <w:rPr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>по обслуживанию оргтехники</w:t>
      </w:r>
    </w:p>
    <w:p w14:paraId="21D62D9A" w14:textId="2481638F" w:rsidR="00E26AF6" w:rsidRDefault="00E26AF6" w:rsidP="00E26AF6">
      <w:pPr>
        <w:pStyle w:val="Default"/>
        <w:jc w:val="right"/>
        <w:rPr>
          <w:bCs/>
          <w:sz w:val="20"/>
          <w:szCs w:val="20"/>
          <w:lang w:val="ru-RU"/>
        </w:rPr>
      </w:pPr>
      <w:r w:rsidRPr="007D6260">
        <w:rPr>
          <w:bCs/>
          <w:sz w:val="20"/>
          <w:szCs w:val="20"/>
          <w:lang w:val="ru-RU"/>
        </w:rPr>
        <w:t>№ _</w:t>
      </w:r>
      <w:r>
        <w:rPr>
          <w:bCs/>
          <w:sz w:val="20"/>
          <w:szCs w:val="20"/>
          <w:lang w:val="ru-RU"/>
        </w:rPr>
        <w:t>_________________</w:t>
      </w:r>
      <w:r w:rsidRPr="007D6260">
        <w:rPr>
          <w:bCs/>
          <w:sz w:val="20"/>
          <w:szCs w:val="20"/>
          <w:lang w:val="ru-RU"/>
        </w:rPr>
        <w:t>___</w:t>
      </w:r>
      <w:r>
        <w:rPr>
          <w:bCs/>
          <w:sz w:val="20"/>
          <w:szCs w:val="20"/>
          <w:lang w:val="ru-RU"/>
        </w:rPr>
        <w:t>_</w:t>
      </w:r>
      <w:r w:rsidRPr="007D6260">
        <w:rPr>
          <w:bCs/>
          <w:sz w:val="20"/>
          <w:szCs w:val="20"/>
          <w:lang w:val="ru-RU"/>
        </w:rPr>
        <w:t xml:space="preserve">_ </w:t>
      </w:r>
      <w:r>
        <w:rPr>
          <w:bCs/>
          <w:sz w:val="20"/>
          <w:szCs w:val="20"/>
          <w:lang w:val="ru-RU"/>
        </w:rPr>
        <w:t xml:space="preserve">  </w:t>
      </w:r>
    </w:p>
    <w:p w14:paraId="1936588E" w14:textId="6F94282D" w:rsidR="00E26AF6" w:rsidRPr="007D6260" w:rsidRDefault="00E26AF6" w:rsidP="00E26AF6">
      <w:pPr>
        <w:pStyle w:val="Default"/>
        <w:jc w:val="right"/>
        <w:rPr>
          <w:sz w:val="20"/>
          <w:szCs w:val="20"/>
          <w:lang w:val="ru-RU"/>
        </w:rPr>
      </w:pPr>
      <w:r w:rsidRPr="007D6260">
        <w:rPr>
          <w:bCs/>
          <w:sz w:val="20"/>
          <w:szCs w:val="20"/>
          <w:lang w:val="ru-RU"/>
        </w:rPr>
        <w:t xml:space="preserve">от «____» </w:t>
      </w:r>
      <w:r>
        <w:rPr>
          <w:bCs/>
          <w:sz w:val="20"/>
          <w:szCs w:val="20"/>
          <w:lang w:val="ru-RU"/>
        </w:rPr>
        <w:t>__________</w:t>
      </w:r>
      <w:r w:rsidRPr="007D6260">
        <w:rPr>
          <w:bCs/>
          <w:sz w:val="20"/>
          <w:szCs w:val="20"/>
          <w:lang w:val="ru-RU"/>
        </w:rPr>
        <w:t xml:space="preserve"> 20</w:t>
      </w:r>
      <w:r>
        <w:rPr>
          <w:bCs/>
          <w:sz w:val="20"/>
          <w:szCs w:val="20"/>
          <w:lang w:val="ru-RU"/>
        </w:rPr>
        <w:t xml:space="preserve">21 </w:t>
      </w:r>
      <w:r w:rsidRPr="007D6260">
        <w:rPr>
          <w:bCs/>
          <w:sz w:val="20"/>
          <w:szCs w:val="20"/>
          <w:lang w:val="ru-RU"/>
        </w:rPr>
        <w:t>г</w:t>
      </w:r>
      <w:r w:rsidRPr="004A4F0A">
        <w:rPr>
          <w:bCs/>
          <w:sz w:val="20"/>
          <w:szCs w:val="20"/>
          <w:lang w:val="ru-RU"/>
        </w:rPr>
        <w:t xml:space="preserve">. </w:t>
      </w:r>
    </w:p>
    <w:p w14:paraId="54EFF4DC" w14:textId="77777777" w:rsidR="00E26AF6" w:rsidRDefault="00E26AF6" w:rsidP="00E26AF6">
      <w:pPr>
        <w:jc w:val="center"/>
        <w:rPr>
          <w:b/>
        </w:rPr>
      </w:pPr>
    </w:p>
    <w:p w14:paraId="14917B62" w14:textId="77777777" w:rsidR="00E26AF6" w:rsidRDefault="00E26AF6" w:rsidP="00E26AF6">
      <w:pPr>
        <w:jc w:val="center"/>
        <w:rPr>
          <w:b/>
        </w:rPr>
      </w:pPr>
    </w:p>
    <w:p w14:paraId="2C3721D0" w14:textId="77777777" w:rsidR="00E26AF6" w:rsidRDefault="00E26AF6" w:rsidP="00E26AF6">
      <w:pPr>
        <w:jc w:val="center"/>
        <w:rPr>
          <w:b/>
        </w:rPr>
      </w:pPr>
    </w:p>
    <w:p w14:paraId="053B9C13" w14:textId="77777777" w:rsidR="00663504" w:rsidRDefault="00663504" w:rsidP="00663504">
      <w:pPr>
        <w:jc w:val="center"/>
        <w:rPr>
          <w:b/>
        </w:rPr>
      </w:pPr>
      <w:r w:rsidRPr="00222A99">
        <w:rPr>
          <w:b/>
        </w:rPr>
        <w:t>Техническая спецификация</w:t>
      </w:r>
    </w:p>
    <w:p w14:paraId="5ADF34DB" w14:textId="77777777" w:rsidR="00663504" w:rsidRPr="00B52953" w:rsidRDefault="00663504" w:rsidP="00663504">
      <w:pPr>
        <w:jc w:val="center"/>
        <w:rPr>
          <w:b/>
        </w:rPr>
      </w:pPr>
      <w:r>
        <w:rPr>
          <w:b/>
        </w:rPr>
        <w:t xml:space="preserve">на повторные закупки </w:t>
      </w:r>
      <w:r w:rsidRPr="00B52953">
        <w:rPr>
          <w:b/>
        </w:rPr>
        <w:t xml:space="preserve">услуг </w:t>
      </w:r>
      <w:r w:rsidRPr="00B52953">
        <w:rPr>
          <w:b/>
          <w:color w:val="000000"/>
        </w:rPr>
        <w:t>по обслуживанию оргтехники</w:t>
      </w:r>
    </w:p>
    <w:p w14:paraId="3FFB98FD" w14:textId="77777777" w:rsidR="00663504" w:rsidRPr="00222A99" w:rsidRDefault="00663504" w:rsidP="00663504">
      <w:pPr>
        <w:jc w:val="center"/>
        <w:rPr>
          <w:b/>
        </w:rPr>
      </w:pPr>
    </w:p>
    <w:p w14:paraId="3228FD2D" w14:textId="77777777" w:rsidR="00663504" w:rsidRPr="00222A99" w:rsidRDefault="00663504" w:rsidP="00CC256C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center"/>
        <w:outlineLvl w:val="0"/>
        <w:rPr>
          <w:rFonts w:eastAsia="Calibri"/>
          <w:b/>
          <w:lang w:eastAsia="en-US"/>
        </w:rPr>
      </w:pPr>
      <w:r w:rsidRPr="00222A99">
        <w:rPr>
          <w:rFonts w:eastAsia="Calibri"/>
          <w:b/>
          <w:lang w:eastAsia="en-US"/>
        </w:rPr>
        <w:t>Общее положение</w:t>
      </w:r>
      <w:r>
        <w:rPr>
          <w:rFonts w:eastAsia="Calibri"/>
          <w:b/>
          <w:lang w:eastAsia="en-US"/>
        </w:rPr>
        <w:t>.</w:t>
      </w:r>
    </w:p>
    <w:p w14:paraId="698563F6" w14:textId="77777777" w:rsidR="00663504" w:rsidRPr="00222A99" w:rsidRDefault="00663504" w:rsidP="00663504">
      <w:pPr>
        <w:tabs>
          <w:tab w:val="left" w:pos="993"/>
        </w:tabs>
        <w:ind w:firstLine="567"/>
        <w:jc w:val="both"/>
      </w:pPr>
      <w:r w:rsidRPr="00222A99">
        <w:t xml:space="preserve">Настоящая Техническая спецификация является основополагающим документом, устанавливающим требования к </w:t>
      </w:r>
      <w:r>
        <w:t>работам</w:t>
      </w:r>
      <w:r w:rsidRPr="00222A99">
        <w:t xml:space="preserve"> по обслуживанию основных средств, в том числе: техническое обслуживание и ремонт персональных компьютеров, техническое обслуживание и ремонт принтеров, техническое обслуживание и ремонт копировальной техники</w:t>
      </w:r>
      <w:r>
        <w:t xml:space="preserve"> </w:t>
      </w:r>
      <w:r w:rsidRPr="00222A99">
        <w:t xml:space="preserve">и определяет технические, качественные и иные характеристики </w:t>
      </w:r>
      <w:r>
        <w:t>работ</w:t>
      </w:r>
      <w:r w:rsidRPr="00222A99">
        <w:t>.</w:t>
      </w:r>
    </w:p>
    <w:p w14:paraId="3D58D28C" w14:textId="77777777" w:rsidR="00663504" w:rsidRPr="00222A99" w:rsidRDefault="00663504" w:rsidP="00663504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outlineLvl w:val="1"/>
      </w:pPr>
      <w:r w:rsidRPr="00222A99">
        <w:rPr>
          <w:rFonts w:eastAsia="Calibri"/>
          <w:b/>
          <w:lang w:eastAsia="en-US"/>
        </w:rPr>
        <w:t xml:space="preserve">Место </w:t>
      </w:r>
      <w:r>
        <w:rPr>
          <w:rFonts w:eastAsia="Calibri"/>
          <w:b/>
          <w:lang w:eastAsia="en-US"/>
        </w:rPr>
        <w:t>выполнения работ</w:t>
      </w:r>
      <w:r w:rsidRPr="00222A99">
        <w:rPr>
          <w:rFonts w:eastAsia="Calibri"/>
          <w:b/>
          <w:lang w:eastAsia="en-US"/>
        </w:rPr>
        <w:t>:</w:t>
      </w:r>
      <w:r w:rsidRPr="00222A99">
        <w:rPr>
          <w:rFonts w:eastAsia="Calibri"/>
          <w:lang w:eastAsia="en-US"/>
        </w:rPr>
        <w:t xml:space="preserve"> </w:t>
      </w:r>
      <w:r w:rsidRPr="00222A99">
        <w:t xml:space="preserve">Республика Казахстан, город Нур-Султан, пр. </w:t>
      </w:r>
      <w:proofErr w:type="spellStart"/>
      <w:r w:rsidRPr="00222A99">
        <w:t>Мәңгілік</w:t>
      </w:r>
      <w:proofErr w:type="spellEnd"/>
      <w:r w:rsidRPr="00222A99">
        <w:t xml:space="preserve"> Ел, дом 18, 1 этаж, телефон +7 717 272 7</w:t>
      </w:r>
      <w:r>
        <w:t>9</w:t>
      </w:r>
      <w:r w:rsidRPr="00222A99">
        <w:t xml:space="preserve"> 62.</w:t>
      </w:r>
    </w:p>
    <w:p w14:paraId="13921A35" w14:textId="77777777" w:rsidR="00663504" w:rsidRPr="00222A99" w:rsidRDefault="00663504" w:rsidP="00663504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outlineLvl w:val="1"/>
        <w:rPr>
          <w:rFonts w:eastAsia="Calibri"/>
          <w:b/>
          <w:lang w:eastAsia="en-US"/>
        </w:rPr>
      </w:pPr>
      <w:r w:rsidRPr="00222A99">
        <w:rPr>
          <w:rFonts w:eastAsia="Calibri"/>
          <w:b/>
          <w:lang w:eastAsia="en-US"/>
        </w:rPr>
        <w:t xml:space="preserve">Виды </w:t>
      </w:r>
      <w:r>
        <w:rPr>
          <w:rFonts w:eastAsia="Calibri"/>
          <w:b/>
          <w:lang w:eastAsia="en-US"/>
        </w:rPr>
        <w:t>работ</w:t>
      </w:r>
      <w:r w:rsidRPr="00222A99">
        <w:rPr>
          <w:rFonts w:eastAsia="Calibri"/>
          <w:b/>
          <w:lang w:eastAsia="en-US"/>
        </w:rPr>
        <w:t>:</w:t>
      </w:r>
    </w:p>
    <w:p w14:paraId="67041275" w14:textId="77777777" w:rsidR="00663504" w:rsidRPr="00222A99" w:rsidRDefault="00663504" w:rsidP="00663504">
      <w:pPr>
        <w:pStyle w:val="a5"/>
        <w:numPr>
          <w:ilvl w:val="0"/>
          <w:numId w:val="1"/>
        </w:numPr>
        <w:tabs>
          <w:tab w:val="left" w:pos="993"/>
        </w:tabs>
        <w:ind w:left="0" w:firstLine="709"/>
      </w:pPr>
      <w:r w:rsidRPr="00222A99">
        <w:t xml:space="preserve">техническое обслуживание и ремонт принтеров; </w:t>
      </w:r>
    </w:p>
    <w:p w14:paraId="2244FCFB" w14:textId="77777777" w:rsidR="00663504" w:rsidRPr="00222A99" w:rsidRDefault="00663504" w:rsidP="00663504">
      <w:pPr>
        <w:pStyle w:val="a5"/>
        <w:numPr>
          <w:ilvl w:val="0"/>
          <w:numId w:val="1"/>
        </w:numPr>
        <w:tabs>
          <w:tab w:val="left" w:pos="993"/>
        </w:tabs>
        <w:ind w:left="0" w:firstLine="709"/>
      </w:pPr>
      <w:r w:rsidRPr="00222A99">
        <w:t>техническое обслуживание и ремонт копировальной техники;</w:t>
      </w:r>
    </w:p>
    <w:p w14:paraId="4BA9E0EE" w14:textId="77777777" w:rsidR="00663504" w:rsidRDefault="00663504" w:rsidP="00663504">
      <w:pPr>
        <w:tabs>
          <w:tab w:val="left" w:pos="993"/>
        </w:tabs>
        <w:ind w:firstLine="567"/>
        <w:jc w:val="both"/>
      </w:pPr>
      <w:r w:rsidRPr="00222A99">
        <w:t>Все необходимые запасные части приобрета</w:t>
      </w:r>
      <w:r>
        <w:t>ю</w:t>
      </w:r>
      <w:r w:rsidRPr="00222A99">
        <w:t>тся за счет Исполнителя, стоимость расходных материалов должна быть учтена в сумме договора о закупках.</w:t>
      </w:r>
      <w:r>
        <w:t xml:space="preserve"> В случае необходимости приобретения расходных материалов, превышающих стоимость оргтехники Заказчик несет расходы по приобретению самостоятельно.</w:t>
      </w:r>
    </w:p>
    <w:p w14:paraId="4F26E9B2" w14:textId="77777777" w:rsidR="00663504" w:rsidRDefault="00663504" w:rsidP="00663504">
      <w:pPr>
        <w:tabs>
          <w:tab w:val="left" w:pos="993"/>
        </w:tabs>
        <w:ind w:firstLine="567"/>
        <w:jc w:val="both"/>
      </w:pPr>
    </w:p>
    <w:p w14:paraId="22E02656" w14:textId="77777777" w:rsidR="00663504" w:rsidRPr="00222A99" w:rsidRDefault="00663504" w:rsidP="00663504">
      <w:pPr>
        <w:tabs>
          <w:tab w:val="left" w:pos="993"/>
        </w:tabs>
        <w:ind w:firstLine="567"/>
        <w:jc w:val="both"/>
      </w:pPr>
    </w:p>
    <w:p w14:paraId="0C2B6E76" w14:textId="77777777" w:rsidR="00663504" w:rsidRPr="00222A99" w:rsidRDefault="00663504" w:rsidP="00CC256C">
      <w:pPr>
        <w:pStyle w:val="a6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center"/>
        <w:outlineLvl w:val="0"/>
        <w:rPr>
          <w:rFonts w:eastAsia="Calibri"/>
          <w:b/>
          <w:lang w:eastAsia="en-US"/>
        </w:rPr>
      </w:pPr>
      <w:r w:rsidRPr="00222A99">
        <w:rPr>
          <w:rFonts w:eastAsia="Calibri"/>
          <w:b/>
          <w:lang w:eastAsia="en-US"/>
        </w:rPr>
        <w:t xml:space="preserve">Требования для надлежащего </w:t>
      </w:r>
      <w:r>
        <w:rPr>
          <w:rFonts w:eastAsia="Calibri"/>
          <w:b/>
          <w:lang w:eastAsia="en-US"/>
        </w:rPr>
        <w:t>выполнения работ.</w:t>
      </w:r>
    </w:p>
    <w:p w14:paraId="793967B3" w14:textId="77777777" w:rsidR="00663504" w:rsidRPr="00222A99" w:rsidRDefault="00663504" w:rsidP="00663504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222A99">
        <w:t>Техническое обслуживание и ремонт, основных средств Заказчика (оргтехники) должно выполняться в соответствии с требованиями нормативно-технической, эксплуатационной документации на конкретный вид техники.</w:t>
      </w:r>
    </w:p>
    <w:p w14:paraId="2A4C3F21" w14:textId="77777777" w:rsidR="00663504" w:rsidRPr="00222A99" w:rsidRDefault="00663504" w:rsidP="00663504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222A99">
        <w:t xml:space="preserve">Предоставление отчетности о ходе </w:t>
      </w:r>
      <w:r>
        <w:t>выполнения работ</w:t>
      </w:r>
      <w:r w:rsidRPr="00222A99">
        <w:t xml:space="preserve"> по требованию Заказчика (</w:t>
      </w:r>
      <w:r>
        <w:t>ежемесячно</w:t>
      </w:r>
      <w:r w:rsidRPr="00222A99">
        <w:t>).</w:t>
      </w:r>
    </w:p>
    <w:p w14:paraId="4A1EADA1" w14:textId="77777777" w:rsidR="00663504" w:rsidRDefault="00663504" w:rsidP="00663504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7C16D8">
        <w:t>При выполнении работ Исполнитель использует собственные материалы и запасные части, стоимость которых включена в стоимость работ.</w:t>
      </w:r>
    </w:p>
    <w:p w14:paraId="15F7CEC2" w14:textId="77777777" w:rsidR="00663504" w:rsidRPr="007C16D8" w:rsidRDefault="00663504" w:rsidP="00663504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-</w:t>
      </w:r>
      <w:r w:rsidRPr="00663504">
        <w:t xml:space="preserve"> </w:t>
      </w:r>
      <w:r>
        <w:t>Исполнитель составляет акт или заключение при возврате оргтехники Заказчику, в случае невозможности проведения ремонтных работ.</w:t>
      </w:r>
    </w:p>
    <w:p w14:paraId="5EC3B713" w14:textId="77777777" w:rsidR="00663504" w:rsidRPr="007C16D8" w:rsidRDefault="00663504" w:rsidP="00663504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7C16D8">
        <w:t>Исполнитель должен документально подтвердить наличие сервисного отдела в г. Нур-Султан или иметь филиал в г. Нур-Султан в целях оперативного выполнения работ.</w:t>
      </w:r>
    </w:p>
    <w:p w14:paraId="15534280" w14:textId="77777777" w:rsidR="00663504" w:rsidRPr="007C16D8" w:rsidRDefault="00663504" w:rsidP="00663504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7C16D8">
        <w:t>Срок технического обслуживания и ремонт основных средств Заказчика (оргтехники) не должен превышать 3 (трех) рабочих дней с момента подачи заявки Заказчиком.</w:t>
      </w:r>
    </w:p>
    <w:p w14:paraId="362ADFDF" w14:textId="77777777" w:rsidR="00663504" w:rsidRPr="00222A99" w:rsidRDefault="00663504" w:rsidP="00663504">
      <w:pPr>
        <w:pStyle w:val="a5"/>
        <w:tabs>
          <w:tab w:val="left" w:pos="993"/>
        </w:tabs>
        <w:ind w:left="709"/>
        <w:jc w:val="both"/>
      </w:pPr>
    </w:p>
    <w:p w14:paraId="25DB50C5" w14:textId="77777777" w:rsidR="00663504" w:rsidRPr="00222A99" w:rsidRDefault="00663504" w:rsidP="00CC256C">
      <w:pPr>
        <w:pStyle w:val="a6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center"/>
        <w:outlineLvl w:val="0"/>
        <w:rPr>
          <w:rFonts w:eastAsia="Calibri"/>
          <w:lang w:eastAsia="en-US"/>
        </w:rPr>
      </w:pPr>
      <w:r w:rsidRPr="00222A99">
        <w:rPr>
          <w:rFonts w:eastAsia="Calibri"/>
          <w:b/>
          <w:lang w:eastAsia="en-US"/>
        </w:rPr>
        <w:t xml:space="preserve">Требования к </w:t>
      </w:r>
      <w:r>
        <w:rPr>
          <w:rFonts w:eastAsia="Calibri"/>
          <w:b/>
          <w:lang w:eastAsia="en-US"/>
        </w:rPr>
        <w:t>работам.</w:t>
      </w:r>
    </w:p>
    <w:p w14:paraId="69B6587A" w14:textId="77777777" w:rsidR="00663504" w:rsidRPr="00222A99" w:rsidRDefault="00663504" w:rsidP="00663504">
      <w:pPr>
        <w:pStyle w:val="a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outlineLvl w:val="1"/>
        <w:rPr>
          <w:rFonts w:eastAsia="Calibri"/>
          <w:b/>
          <w:lang w:eastAsia="en-US"/>
        </w:rPr>
      </w:pPr>
      <w:r w:rsidRPr="00222A99">
        <w:rPr>
          <w:rFonts w:eastAsia="Calibri"/>
          <w:b/>
          <w:lang w:eastAsia="en-US"/>
        </w:rPr>
        <w:t>Техническое обслуживание и ремонт принтеров и копировальной техники включает в себя услуги, которые не входят в гарантийное обслуживание:</w:t>
      </w:r>
    </w:p>
    <w:p w14:paraId="136D2208" w14:textId="77777777" w:rsidR="00663504" w:rsidRPr="00222A99" w:rsidRDefault="00663504" w:rsidP="00663504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222A99">
        <w:t xml:space="preserve">Чистку лазерных  устройств, чистку зеркал, объектива, стекла оригиналов, чистку всех </w:t>
      </w:r>
      <w:proofErr w:type="spellStart"/>
      <w:r w:rsidRPr="00222A99">
        <w:t>коротронов</w:t>
      </w:r>
      <w:proofErr w:type="spellEnd"/>
      <w:r w:rsidRPr="00222A99">
        <w:t xml:space="preserve">, чистку барабана, ракеля, очистку путей эвакуации отработанного тонера, бункеров для сбора отработанного тонера, чистку роликов подачи бумаги из лотков, чистку пути бумаги, контроль пальцев отделения, контроль состояния валов </w:t>
      </w:r>
      <w:proofErr w:type="spellStart"/>
      <w:r w:rsidRPr="00222A99">
        <w:t>фьюзера</w:t>
      </w:r>
      <w:proofErr w:type="spellEnd"/>
      <w:r w:rsidRPr="00222A99">
        <w:t xml:space="preserve"> и их чистка, общую чистку аппарата от пыли и грязи, проверка работы аппарата, настройка и регулировка.</w:t>
      </w:r>
    </w:p>
    <w:p w14:paraId="5CBF3AFC" w14:textId="77777777" w:rsidR="00663504" w:rsidRPr="00222A99" w:rsidRDefault="00663504" w:rsidP="00663504">
      <w:pPr>
        <w:tabs>
          <w:tab w:val="left" w:pos="993"/>
        </w:tabs>
        <w:jc w:val="both"/>
        <w:rPr>
          <w:b/>
        </w:rPr>
      </w:pPr>
      <w:r w:rsidRPr="00222A99">
        <w:rPr>
          <w:b/>
        </w:rPr>
        <w:lastRenderedPageBreak/>
        <w:t>Выявление и устранение дефектов включает в себя:</w:t>
      </w:r>
    </w:p>
    <w:p w14:paraId="2F46CA96" w14:textId="77777777" w:rsidR="00663504" w:rsidRPr="00222A99" w:rsidRDefault="00663504" w:rsidP="00663504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222A99">
        <w:t>диагностика неисправности;</w:t>
      </w:r>
    </w:p>
    <w:p w14:paraId="49D6ABB1" w14:textId="77777777" w:rsidR="00663504" w:rsidRPr="00222A99" w:rsidRDefault="00663504" w:rsidP="00663504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222A99">
        <w:t>замену неисправных элементов оборудования, вышедших из строя;</w:t>
      </w:r>
    </w:p>
    <w:p w14:paraId="4B857EEA" w14:textId="77777777" w:rsidR="00663504" w:rsidRPr="00222A99" w:rsidRDefault="00663504" w:rsidP="00663504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222A99">
        <w:t>устранение других неисправностей, возникающих при эксплуатации офисной техники;</w:t>
      </w:r>
    </w:p>
    <w:p w14:paraId="5B62BA23" w14:textId="77777777" w:rsidR="00663504" w:rsidRPr="00222A99" w:rsidRDefault="00663504" w:rsidP="00663504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222A99">
        <w:t>тестирование перед сдачей в эксплуатацию;</w:t>
      </w:r>
    </w:p>
    <w:p w14:paraId="758BB677" w14:textId="77777777" w:rsidR="00663504" w:rsidRPr="00222A99" w:rsidRDefault="00663504" w:rsidP="00663504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222A99">
        <w:t>устранение неисправностей производится на рабочем месте Заказчика.</w:t>
      </w:r>
    </w:p>
    <w:p w14:paraId="0BE3E6B3" w14:textId="77777777" w:rsidR="00663504" w:rsidRPr="00222A99" w:rsidRDefault="00663504" w:rsidP="00CC256C">
      <w:pPr>
        <w:pStyle w:val="a6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center"/>
        <w:outlineLvl w:val="0"/>
        <w:rPr>
          <w:rFonts w:eastAsia="Calibri"/>
          <w:b/>
          <w:lang w:eastAsia="en-US"/>
        </w:rPr>
      </w:pPr>
      <w:r w:rsidRPr="00222A99">
        <w:rPr>
          <w:rFonts w:eastAsia="Calibri"/>
          <w:b/>
          <w:lang w:eastAsia="en-US"/>
        </w:rPr>
        <w:t>Порядок взаимодействия.</w:t>
      </w:r>
    </w:p>
    <w:p w14:paraId="4116110F" w14:textId="77777777" w:rsidR="00663504" w:rsidRPr="00222A99" w:rsidRDefault="00663504" w:rsidP="00663504">
      <w:pPr>
        <w:pStyle w:val="a6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outlineLvl w:val="1"/>
        <w:rPr>
          <w:rFonts w:eastAsia="Calibri"/>
          <w:b/>
          <w:lang w:eastAsia="en-US"/>
        </w:rPr>
      </w:pPr>
      <w:r w:rsidRPr="00222A99">
        <w:rPr>
          <w:rFonts w:eastAsia="Calibri"/>
          <w:b/>
          <w:lang w:eastAsia="en-US"/>
        </w:rPr>
        <w:t>При возникновении сбоев в работе оборудования:</w:t>
      </w:r>
    </w:p>
    <w:p w14:paraId="0699307D" w14:textId="77777777" w:rsidR="00663504" w:rsidRPr="00222A99" w:rsidRDefault="00663504" w:rsidP="00663504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222A99">
        <w:t>Заказчик устно сообщает о возникновении сбоя по телефону либо по электронной почте;</w:t>
      </w:r>
    </w:p>
    <w:p w14:paraId="3DE5DC30" w14:textId="77777777" w:rsidR="00663504" w:rsidRPr="00222A99" w:rsidRDefault="00663504" w:rsidP="00663504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222A99">
        <w:t>Исполнитель принимает заявку на устранение сбоя в работе оборудования.</w:t>
      </w:r>
    </w:p>
    <w:p w14:paraId="363D00CB" w14:textId="77777777" w:rsidR="00663504" w:rsidRPr="00222A99" w:rsidRDefault="00663504" w:rsidP="00663504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222A99">
        <w:t>Исполнитель на рабочем месте Заказчика производит диагностику сбоя оборудования</w:t>
      </w:r>
      <w:r>
        <w:t>.</w:t>
      </w:r>
    </w:p>
    <w:p w14:paraId="5D54400A" w14:textId="77777777" w:rsidR="00663504" w:rsidRPr="00222A99" w:rsidRDefault="00663504" w:rsidP="00CC256C">
      <w:pPr>
        <w:pStyle w:val="a6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center"/>
        <w:outlineLvl w:val="0"/>
        <w:rPr>
          <w:rFonts w:eastAsia="Calibri"/>
          <w:b/>
          <w:lang w:eastAsia="en-US"/>
        </w:rPr>
      </w:pPr>
      <w:r w:rsidRPr="00222A99">
        <w:rPr>
          <w:rFonts w:eastAsia="Calibri"/>
          <w:b/>
          <w:lang w:eastAsia="en-US"/>
        </w:rPr>
        <w:t xml:space="preserve">Условие </w:t>
      </w:r>
      <w:r>
        <w:rPr>
          <w:rFonts w:eastAsia="Calibri"/>
          <w:b/>
          <w:lang w:eastAsia="en-US"/>
        </w:rPr>
        <w:t>выполнения работ</w:t>
      </w:r>
      <w:r w:rsidRPr="00222A99">
        <w:rPr>
          <w:rFonts w:eastAsia="Calibri"/>
          <w:b/>
          <w:lang w:eastAsia="en-US"/>
        </w:rPr>
        <w:t>.</w:t>
      </w:r>
    </w:p>
    <w:p w14:paraId="0429A6BD" w14:textId="77777777" w:rsidR="00663504" w:rsidRPr="00222A99" w:rsidRDefault="00663504" w:rsidP="00663504">
      <w:pPr>
        <w:pStyle w:val="a6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outlineLvl w:val="1"/>
        <w:rPr>
          <w:rFonts w:eastAsia="Calibri"/>
          <w:b/>
          <w:lang w:eastAsia="en-US"/>
        </w:rPr>
      </w:pPr>
      <w:r w:rsidRPr="00222A99">
        <w:rPr>
          <w:rFonts w:eastAsia="Calibri"/>
          <w:b/>
          <w:lang w:eastAsia="en-US"/>
        </w:rPr>
        <w:t>Существенным условием для выполнения этих задач является:</w:t>
      </w:r>
    </w:p>
    <w:p w14:paraId="4CEE51BD" w14:textId="77777777" w:rsidR="00663504" w:rsidRDefault="00663504" w:rsidP="00663504">
      <w:pPr>
        <w:tabs>
          <w:tab w:val="left" w:pos="993"/>
        </w:tabs>
        <w:jc w:val="both"/>
      </w:pPr>
      <w:r w:rsidRPr="00222A99">
        <w:t>Заказчик не предоставляет помещение Исполнителю, услуги по техническому обслуживанию и ремонту производятся на рабочих местах Заказчика или на территории Исполнителя, если данный вид услуг требует применение специального стационарного оборудования.</w:t>
      </w:r>
    </w:p>
    <w:p w14:paraId="6DC29886" w14:textId="77777777" w:rsidR="00663504" w:rsidRPr="00222A99" w:rsidRDefault="00663504" w:rsidP="00663504">
      <w:pPr>
        <w:tabs>
          <w:tab w:val="left" w:pos="993"/>
        </w:tabs>
        <w:jc w:val="both"/>
      </w:pPr>
    </w:p>
    <w:p w14:paraId="5D6236DA" w14:textId="77777777" w:rsidR="00663504" w:rsidRPr="00222A99" w:rsidRDefault="00663504" w:rsidP="00CC256C">
      <w:pPr>
        <w:pStyle w:val="a6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center"/>
        <w:outlineLvl w:val="0"/>
        <w:rPr>
          <w:rFonts w:eastAsia="Calibri"/>
          <w:b/>
          <w:lang w:eastAsia="en-US"/>
        </w:rPr>
      </w:pPr>
      <w:r w:rsidRPr="00222A99">
        <w:rPr>
          <w:rFonts w:eastAsia="Calibri"/>
          <w:b/>
          <w:lang w:eastAsia="en-US"/>
        </w:rPr>
        <w:t>Перечень обслуживаемого оборудования</w:t>
      </w:r>
    </w:p>
    <w:p w14:paraId="1BDF31DF" w14:textId="77777777" w:rsidR="00663504" w:rsidRPr="00222A99" w:rsidRDefault="00663504" w:rsidP="00663504">
      <w:pPr>
        <w:pStyle w:val="a6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outlineLvl w:val="1"/>
        <w:rPr>
          <w:rFonts w:eastAsia="Calibri"/>
          <w:b/>
          <w:lang w:eastAsia="en-US"/>
        </w:rPr>
      </w:pPr>
      <w:r w:rsidRPr="00222A99">
        <w:rPr>
          <w:rFonts w:eastAsia="Calibri"/>
          <w:b/>
          <w:lang w:eastAsia="en-US"/>
        </w:rPr>
        <w:t>Количество и наименование офисной техники:</w:t>
      </w:r>
    </w:p>
    <w:tbl>
      <w:tblPr>
        <w:tblW w:w="903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3457"/>
        <w:gridCol w:w="1702"/>
        <w:gridCol w:w="1499"/>
        <w:gridCol w:w="1863"/>
      </w:tblGrid>
      <w:tr w:rsidR="00663504" w:rsidRPr="00222A99" w14:paraId="42CE62B5" w14:textId="77777777" w:rsidTr="00552991">
        <w:trPr>
          <w:trHeight w:val="692"/>
        </w:trPr>
        <w:tc>
          <w:tcPr>
            <w:tcW w:w="511" w:type="dxa"/>
            <w:shd w:val="clear" w:color="auto" w:fill="auto"/>
            <w:vAlign w:val="center"/>
            <w:hideMark/>
          </w:tcPr>
          <w:p w14:paraId="5C890855" w14:textId="77777777" w:rsidR="00663504" w:rsidRPr="00222A99" w:rsidRDefault="00663504" w:rsidP="00552991">
            <w:pPr>
              <w:jc w:val="center"/>
              <w:rPr>
                <w:b/>
                <w:bCs/>
                <w:color w:val="000000"/>
              </w:rPr>
            </w:pPr>
            <w:r w:rsidRPr="00222A99">
              <w:rPr>
                <w:b/>
                <w:bCs/>
                <w:color w:val="000000"/>
              </w:rPr>
              <w:t>№</w:t>
            </w: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14:paraId="10119A4B" w14:textId="77777777" w:rsidR="00663504" w:rsidRPr="00222A99" w:rsidRDefault="00663504" w:rsidP="00552991">
            <w:pPr>
              <w:jc w:val="center"/>
              <w:rPr>
                <w:b/>
                <w:bCs/>
                <w:color w:val="000000"/>
              </w:rPr>
            </w:pPr>
            <w:r w:rsidRPr="00222A99">
              <w:rPr>
                <w:b/>
                <w:bCs/>
                <w:color w:val="000000"/>
              </w:rPr>
              <w:t>Модель копировально-множительного аппарата</w:t>
            </w:r>
          </w:p>
        </w:tc>
        <w:tc>
          <w:tcPr>
            <w:tcW w:w="1702" w:type="dxa"/>
            <w:vAlign w:val="center"/>
          </w:tcPr>
          <w:p w14:paraId="0E58FAED" w14:textId="77777777" w:rsidR="00663504" w:rsidRPr="00222A99" w:rsidRDefault="00663504" w:rsidP="005529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Цена за единицу, тенге без учета НДС</w:t>
            </w:r>
          </w:p>
        </w:tc>
        <w:tc>
          <w:tcPr>
            <w:tcW w:w="1499" w:type="dxa"/>
            <w:vAlign w:val="center"/>
          </w:tcPr>
          <w:p w14:paraId="069F1B1C" w14:textId="77777777" w:rsidR="00663504" w:rsidRDefault="00663504" w:rsidP="005529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Количество</w:t>
            </w:r>
          </w:p>
        </w:tc>
        <w:tc>
          <w:tcPr>
            <w:tcW w:w="1863" w:type="dxa"/>
            <w:vAlign w:val="center"/>
          </w:tcPr>
          <w:p w14:paraId="20DFBFD0" w14:textId="77777777" w:rsidR="00663504" w:rsidRDefault="00663504" w:rsidP="005529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Общая сумма, тенге без учета НДС</w:t>
            </w:r>
          </w:p>
        </w:tc>
      </w:tr>
      <w:tr w:rsidR="00663504" w:rsidRPr="00CC256C" w14:paraId="6C99DAFF" w14:textId="77777777" w:rsidTr="00552991">
        <w:trPr>
          <w:trHeight w:val="661"/>
        </w:trPr>
        <w:tc>
          <w:tcPr>
            <w:tcW w:w="511" w:type="dxa"/>
            <w:shd w:val="clear" w:color="auto" w:fill="auto"/>
            <w:vAlign w:val="center"/>
          </w:tcPr>
          <w:p w14:paraId="02AD92EC" w14:textId="77777777" w:rsidR="00663504" w:rsidRPr="00222A99" w:rsidRDefault="00663504" w:rsidP="00552991">
            <w:pPr>
              <w:pStyle w:val="a5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14:paraId="57EA210E" w14:textId="77777777" w:rsidR="00663504" w:rsidRPr="00222A99" w:rsidRDefault="00663504" w:rsidP="00552991">
            <w:pPr>
              <w:rPr>
                <w:color w:val="000000"/>
                <w:lang w:val="en-US"/>
              </w:rPr>
            </w:pPr>
            <w:r w:rsidRPr="00222A99">
              <w:rPr>
                <w:color w:val="000000"/>
                <w:lang w:val="en-US"/>
              </w:rPr>
              <w:t>HP Color LJ Pro MFP M479fdn</w:t>
            </w:r>
          </w:p>
        </w:tc>
        <w:tc>
          <w:tcPr>
            <w:tcW w:w="1702" w:type="dxa"/>
          </w:tcPr>
          <w:p w14:paraId="4C02EE34" w14:textId="77777777" w:rsidR="00663504" w:rsidRPr="00FC024C" w:rsidRDefault="00663504" w:rsidP="0055299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99" w:type="dxa"/>
          </w:tcPr>
          <w:p w14:paraId="277922C0" w14:textId="77777777" w:rsidR="00663504" w:rsidRPr="00FC024C" w:rsidRDefault="00663504" w:rsidP="0055299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863" w:type="dxa"/>
          </w:tcPr>
          <w:p w14:paraId="6D36DBC4" w14:textId="77777777" w:rsidR="00663504" w:rsidRPr="00FC024C" w:rsidRDefault="00663504" w:rsidP="00552991">
            <w:pPr>
              <w:jc w:val="center"/>
              <w:rPr>
                <w:color w:val="000000"/>
                <w:lang w:val="en-US"/>
              </w:rPr>
            </w:pPr>
          </w:p>
        </w:tc>
      </w:tr>
      <w:tr w:rsidR="00663504" w:rsidRPr="00222A99" w14:paraId="153A3FC5" w14:textId="77777777" w:rsidTr="00552991">
        <w:trPr>
          <w:trHeight w:val="310"/>
        </w:trPr>
        <w:tc>
          <w:tcPr>
            <w:tcW w:w="511" w:type="dxa"/>
            <w:shd w:val="clear" w:color="auto" w:fill="auto"/>
            <w:vAlign w:val="center"/>
          </w:tcPr>
          <w:p w14:paraId="65735EF2" w14:textId="77777777" w:rsidR="00663504" w:rsidRPr="00FC024C" w:rsidRDefault="00663504" w:rsidP="00552991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14:paraId="160E62ED" w14:textId="77777777" w:rsidR="00663504" w:rsidRPr="00222A99" w:rsidRDefault="00663504" w:rsidP="00552991">
            <w:pPr>
              <w:rPr>
                <w:color w:val="000000"/>
              </w:rPr>
            </w:pPr>
            <w:r w:rsidRPr="00222A99">
              <w:rPr>
                <w:color w:val="000000"/>
              </w:rPr>
              <w:t>HP LJ MFP M426dw</w:t>
            </w:r>
          </w:p>
        </w:tc>
        <w:tc>
          <w:tcPr>
            <w:tcW w:w="1702" w:type="dxa"/>
          </w:tcPr>
          <w:p w14:paraId="40F5DEFC" w14:textId="77777777" w:rsidR="00663504" w:rsidRPr="00222A99" w:rsidRDefault="00663504" w:rsidP="00552991">
            <w:pPr>
              <w:jc w:val="center"/>
              <w:rPr>
                <w:color w:val="000000"/>
              </w:rPr>
            </w:pPr>
          </w:p>
        </w:tc>
        <w:tc>
          <w:tcPr>
            <w:tcW w:w="1499" w:type="dxa"/>
          </w:tcPr>
          <w:p w14:paraId="33784EED" w14:textId="77777777" w:rsidR="00663504" w:rsidRPr="00222A99" w:rsidRDefault="00663504" w:rsidP="00552991">
            <w:pPr>
              <w:jc w:val="center"/>
              <w:rPr>
                <w:color w:val="000000"/>
              </w:rPr>
            </w:pPr>
          </w:p>
        </w:tc>
        <w:tc>
          <w:tcPr>
            <w:tcW w:w="1863" w:type="dxa"/>
          </w:tcPr>
          <w:p w14:paraId="2978AAB9" w14:textId="77777777" w:rsidR="00663504" w:rsidRPr="00222A99" w:rsidRDefault="00663504" w:rsidP="00552991">
            <w:pPr>
              <w:jc w:val="center"/>
              <w:rPr>
                <w:color w:val="000000"/>
              </w:rPr>
            </w:pPr>
          </w:p>
        </w:tc>
      </w:tr>
      <w:tr w:rsidR="00663504" w:rsidRPr="00222A99" w14:paraId="4968A4A5" w14:textId="77777777" w:rsidTr="00552991">
        <w:trPr>
          <w:trHeight w:val="310"/>
        </w:trPr>
        <w:tc>
          <w:tcPr>
            <w:tcW w:w="511" w:type="dxa"/>
            <w:shd w:val="clear" w:color="auto" w:fill="auto"/>
            <w:vAlign w:val="center"/>
          </w:tcPr>
          <w:p w14:paraId="76AD23C2" w14:textId="77777777" w:rsidR="00663504" w:rsidRPr="00222A99" w:rsidRDefault="00663504" w:rsidP="00552991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14:paraId="6B41B658" w14:textId="77777777" w:rsidR="00663504" w:rsidRPr="00222A99" w:rsidRDefault="00663504" w:rsidP="00552991">
            <w:pPr>
              <w:rPr>
                <w:color w:val="000000"/>
              </w:rPr>
            </w:pPr>
            <w:r w:rsidRPr="00222A99">
              <w:rPr>
                <w:color w:val="000000"/>
              </w:rPr>
              <w:t>HP LJ MFP M426fdw</w:t>
            </w:r>
          </w:p>
        </w:tc>
        <w:tc>
          <w:tcPr>
            <w:tcW w:w="1702" w:type="dxa"/>
          </w:tcPr>
          <w:p w14:paraId="52FD4B53" w14:textId="77777777" w:rsidR="00663504" w:rsidRPr="00222A99" w:rsidRDefault="00663504" w:rsidP="00552991">
            <w:pPr>
              <w:jc w:val="center"/>
              <w:rPr>
                <w:color w:val="000000"/>
              </w:rPr>
            </w:pPr>
          </w:p>
        </w:tc>
        <w:tc>
          <w:tcPr>
            <w:tcW w:w="1499" w:type="dxa"/>
          </w:tcPr>
          <w:p w14:paraId="5A3F84A5" w14:textId="77777777" w:rsidR="00663504" w:rsidRPr="00222A99" w:rsidRDefault="00663504" w:rsidP="00552991">
            <w:pPr>
              <w:jc w:val="center"/>
              <w:rPr>
                <w:color w:val="000000"/>
              </w:rPr>
            </w:pPr>
          </w:p>
        </w:tc>
        <w:tc>
          <w:tcPr>
            <w:tcW w:w="1863" w:type="dxa"/>
          </w:tcPr>
          <w:p w14:paraId="51D09172" w14:textId="77777777" w:rsidR="00663504" w:rsidRPr="00222A99" w:rsidRDefault="00663504" w:rsidP="00552991">
            <w:pPr>
              <w:jc w:val="center"/>
              <w:rPr>
                <w:color w:val="000000"/>
              </w:rPr>
            </w:pPr>
          </w:p>
        </w:tc>
      </w:tr>
      <w:tr w:rsidR="00663504" w:rsidRPr="00222A99" w14:paraId="28D82BE5" w14:textId="77777777" w:rsidTr="00552991">
        <w:trPr>
          <w:trHeight w:val="310"/>
        </w:trPr>
        <w:tc>
          <w:tcPr>
            <w:tcW w:w="511" w:type="dxa"/>
            <w:shd w:val="clear" w:color="auto" w:fill="auto"/>
            <w:vAlign w:val="center"/>
          </w:tcPr>
          <w:p w14:paraId="4E812CCD" w14:textId="77777777" w:rsidR="00663504" w:rsidRPr="00222A99" w:rsidRDefault="00663504" w:rsidP="00552991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457" w:type="dxa"/>
            <w:shd w:val="clear" w:color="auto" w:fill="auto"/>
            <w:vAlign w:val="center"/>
          </w:tcPr>
          <w:p w14:paraId="4CA08CAA" w14:textId="77777777" w:rsidR="00663504" w:rsidRPr="00222A99" w:rsidRDefault="00663504" w:rsidP="00552991">
            <w:pPr>
              <w:rPr>
                <w:color w:val="000000"/>
              </w:rPr>
            </w:pPr>
            <w:r w:rsidRPr="00222A99">
              <w:rPr>
                <w:color w:val="000000"/>
              </w:rPr>
              <w:t>HP LJ MFP M426dw</w:t>
            </w:r>
          </w:p>
        </w:tc>
        <w:tc>
          <w:tcPr>
            <w:tcW w:w="1702" w:type="dxa"/>
          </w:tcPr>
          <w:p w14:paraId="46412794" w14:textId="77777777" w:rsidR="00663504" w:rsidRPr="00222A99" w:rsidRDefault="00663504" w:rsidP="00552991">
            <w:pPr>
              <w:jc w:val="center"/>
              <w:rPr>
                <w:color w:val="000000"/>
              </w:rPr>
            </w:pPr>
          </w:p>
        </w:tc>
        <w:tc>
          <w:tcPr>
            <w:tcW w:w="1499" w:type="dxa"/>
          </w:tcPr>
          <w:p w14:paraId="4C984017" w14:textId="77777777" w:rsidR="00663504" w:rsidRPr="00222A99" w:rsidRDefault="00663504" w:rsidP="00552991">
            <w:pPr>
              <w:jc w:val="center"/>
              <w:rPr>
                <w:color w:val="000000"/>
              </w:rPr>
            </w:pPr>
          </w:p>
        </w:tc>
        <w:tc>
          <w:tcPr>
            <w:tcW w:w="1863" w:type="dxa"/>
          </w:tcPr>
          <w:p w14:paraId="07DF9EB5" w14:textId="77777777" w:rsidR="00663504" w:rsidRPr="00222A99" w:rsidRDefault="00663504" w:rsidP="00552991">
            <w:pPr>
              <w:jc w:val="center"/>
              <w:rPr>
                <w:color w:val="000000"/>
              </w:rPr>
            </w:pPr>
          </w:p>
        </w:tc>
      </w:tr>
      <w:tr w:rsidR="00663504" w:rsidRPr="00222A99" w14:paraId="02A9F385" w14:textId="77777777" w:rsidTr="00552991">
        <w:trPr>
          <w:trHeight w:val="310"/>
        </w:trPr>
        <w:tc>
          <w:tcPr>
            <w:tcW w:w="511" w:type="dxa"/>
            <w:shd w:val="clear" w:color="auto" w:fill="auto"/>
            <w:vAlign w:val="center"/>
          </w:tcPr>
          <w:p w14:paraId="0818B521" w14:textId="77777777" w:rsidR="00663504" w:rsidRPr="00222A99" w:rsidRDefault="00663504" w:rsidP="00552991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457" w:type="dxa"/>
            <w:shd w:val="clear" w:color="auto" w:fill="auto"/>
            <w:vAlign w:val="center"/>
          </w:tcPr>
          <w:p w14:paraId="36E96AA9" w14:textId="77777777" w:rsidR="00663504" w:rsidRPr="00222A99" w:rsidRDefault="00663504" w:rsidP="00552991">
            <w:pPr>
              <w:rPr>
                <w:color w:val="000000"/>
              </w:rPr>
            </w:pPr>
            <w:r w:rsidRPr="00222A99">
              <w:rPr>
                <w:color w:val="000000"/>
              </w:rPr>
              <w:t>HP LJ MFP M426fdw</w:t>
            </w:r>
          </w:p>
        </w:tc>
        <w:tc>
          <w:tcPr>
            <w:tcW w:w="1702" w:type="dxa"/>
          </w:tcPr>
          <w:p w14:paraId="33ADADA9" w14:textId="77777777" w:rsidR="00663504" w:rsidRPr="00222A99" w:rsidRDefault="00663504" w:rsidP="00552991">
            <w:pPr>
              <w:jc w:val="center"/>
              <w:rPr>
                <w:color w:val="000000"/>
              </w:rPr>
            </w:pPr>
          </w:p>
        </w:tc>
        <w:tc>
          <w:tcPr>
            <w:tcW w:w="1499" w:type="dxa"/>
          </w:tcPr>
          <w:p w14:paraId="28EC0530" w14:textId="77777777" w:rsidR="00663504" w:rsidRPr="00222A99" w:rsidRDefault="00663504" w:rsidP="00552991">
            <w:pPr>
              <w:jc w:val="center"/>
              <w:rPr>
                <w:color w:val="000000"/>
              </w:rPr>
            </w:pPr>
          </w:p>
        </w:tc>
        <w:tc>
          <w:tcPr>
            <w:tcW w:w="1863" w:type="dxa"/>
          </w:tcPr>
          <w:p w14:paraId="018FBF49" w14:textId="77777777" w:rsidR="00663504" w:rsidRPr="00222A99" w:rsidRDefault="00663504" w:rsidP="00552991">
            <w:pPr>
              <w:jc w:val="center"/>
              <w:rPr>
                <w:color w:val="000000"/>
              </w:rPr>
            </w:pPr>
          </w:p>
        </w:tc>
      </w:tr>
      <w:tr w:rsidR="00663504" w:rsidRPr="00222A99" w14:paraId="3017DBFC" w14:textId="77777777" w:rsidTr="00552991">
        <w:trPr>
          <w:trHeight w:val="310"/>
        </w:trPr>
        <w:tc>
          <w:tcPr>
            <w:tcW w:w="511" w:type="dxa"/>
            <w:shd w:val="clear" w:color="auto" w:fill="auto"/>
            <w:vAlign w:val="center"/>
          </w:tcPr>
          <w:p w14:paraId="4CEFD7EF" w14:textId="77777777" w:rsidR="00663504" w:rsidRPr="00222A99" w:rsidRDefault="00663504" w:rsidP="00552991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457" w:type="dxa"/>
            <w:shd w:val="clear" w:color="auto" w:fill="auto"/>
            <w:vAlign w:val="center"/>
          </w:tcPr>
          <w:p w14:paraId="283BCE04" w14:textId="77777777" w:rsidR="00663504" w:rsidRPr="00222A99" w:rsidRDefault="00663504" w:rsidP="00552991">
            <w:pPr>
              <w:rPr>
                <w:color w:val="000000"/>
              </w:rPr>
            </w:pPr>
            <w:r w:rsidRPr="00222A99">
              <w:rPr>
                <w:color w:val="000000"/>
              </w:rPr>
              <w:t>HP LJ MFP M426fdw</w:t>
            </w:r>
          </w:p>
        </w:tc>
        <w:tc>
          <w:tcPr>
            <w:tcW w:w="1702" w:type="dxa"/>
          </w:tcPr>
          <w:p w14:paraId="195B470C" w14:textId="77777777" w:rsidR="00663504" w:rsidRPr="00222A99" w:rsidRDefault="00663504" w:rsidP="00552991">
            <w:pPr>
              <w:jc w:val="center"/>
              <w:rPr>
                <w:color w:val="000000"/>
              </w:rPr>
            </w:pPr>
          </w:p>
        </w:tc>
        <w:tc>
          <w:tcPr>
            <w:tcW w:w="1499" w:type="dxa"/>
          </w:tcPr>
          <w:p w14:paraId="5DC157CC" w14:textId="77777777" w:rsidR="00663504" w:rsidRPr="00222A99" w:rsidRDefault="00663504" w:rsidP="00552991">
            <w:pPr>
              <w:jc w:val="center"/>
              <w:rPr>
                <w:color w:val="000000"/>
              </w:rPr>
            </w:pPr>
          </w:p>
        </w:tc>
        <w:tc>
          <w:tcPr>
            <w:tcW w:w="1863" w:type="dxa"/>
          </w:tcPr>
          <w:p w14:paraId="5D520F0A" w14:textId="77777777" w:rsidR="00663504" w:rsidRPr="00222A99" w:rsidRDefault="00663504" w:rsidP="00552991">
            <w:pPr>
              <w:jc w:val="center"/>
              <w:rPr>
                <w:color w:val="000000"/>
              </w:rPr>
            </w:pPr>
          </w:p>
        </w:tc>
      </w:tr>
      <w:tr w:rsidR="00663504" w:rsidRPr="00222A99" w14:paraId="60ECB01C" w14:textId="77777777" w:rsidTr="00552991">
        <w:trPr>
          <w:trHeight w:val="310"/>
        </w:trPr>
        <w:tc>
          <w:tcPr>
            <w:tcW w:w="511" w:type="dxa"/>
            <w:shd w:val="clear" w:color="auto" w:fill="auto"/>
            <w:vAlign w:val="center"/>
          </w:tcPr>
          <w:p w14:paraId="1E5F14DC" w14:textId="77777777" w:rsidR="00663504" w:rsidRPr="00222A99" w:rsidRDefault="00663504" w:rsidP="00552991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14:paraId="40B00C3F" w14:textId="77777777" w:rsidR="00663504" w:rsidRPr="00222A99" w:rsidRDefault="00663504" w:rsidP="00552991">
            <w:pPr>
              <w:rPr>
                <w:color w:val="000000"/>
              </w:rPr>
            </w:pPr>
            <w:r w:rsidRPr="00222A99">
              <w:rPr>
                <w:color w:val="000000"/>
              </w:rPr>
              <w:t>HP LJ MFP M426fdw</w:t>
            </w:r>
          </w:p>
        </w:tc>
        <w:tc>
          <w:tcPr>
            <w:tcW w:w="1702" w:type="dxa"/>
          </w:tcPr>
          <w:p w14:paraId="3CD29BF0" w14:textId="77777777" w:rsidR="00663504" w:rsidRPr="00222A99" w:rsidRDefault="00663504" w:rsidP="00552991">
            <w:pPr>
              <w:jc w:val="center"/>
              <w:rPr>
                <w:color w:val="000000"/>
              </w:rPr>
            </w:pPr>
          </w:p>
        </w:tc>
        <w:tc>
          <w:tcPr>
            <w:tcW w:w="1499" w:type="dxa"/>
          </w:tcPr>
          <w:p w14:paraId="76B511DD" w14:textId="77777777" w:rsidR="00663504" w:rsidRPr="00222A99" w:rsidRDefault="00663504" w:rsidP="00552991">
            <w:pPr>
              <w:jc w:val="center"/>
              <w:rPr>
                <w:color w:val="000000"/>
              </w:rPr>
            </w:pPr>
          </w:p>
        </w:tc>
        <w:tc>
          <w:tcPr>
            <w:tcW w:w="1863" w:type="dxa"/>
          </w:tcPr>
          <w:p w14:paraId="1B7B36A9" w14:textId="77777777" w:rsidR="00663504" w:rsidRPr="00222A99" w:rsidRDefault="00663504" w:rsidP="00552991">
            <w:pPr>
              <w:jc w:val="center"/>
              <w:rPr>
                <w:color w:val="000000"/>
              </w:rPr>
            </w:pPr>
          </w:p>
        </w:tc>
      </w:tr>
      <w:tr w:rsidR="00663504" w:rsidRPr="00CC256C" w14:paraId="66343964" w14:textId="77777777" w:rsidTr="00552991">
        <w:trPr>
          <w:trHeight w:val="324"/>
        </w:trPr>
        <w:tc>
          <w:tcPr>
            <w:tcW w:w="511" w:type="dxa"/>
            <w:shd w:val="clear" w:color="auto" w:fill="auto"/>
            <w:vAlign w:val="center"/>
          </w:tcPr>
          <w:p w14:paraId="732CFD48" w14:textId="77777777" w:rsidR="00663504" w:rsidRPr="00222A99" w:rsidRDefault="00663504" w:rsidP="00552991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14:paraId="1FFDAE91" w14:textId="77777777" w:rsidR="00663504" w:rsidRPr="00222A99" w:rsidRDefault="00663504" w:rsidP="00552991">
            <w:pPr>
              <w:rPr>
                <w:color w:val="000000"/>
                <w:lang w:val="en-US"/>
              </w:rPr>
            </w:pPr>
            <w:r w:rsidRPr="00222A99">
              <w:rPr>
                <w:color w:val="000000"/>
                <w:lang w:val="en-US"/>
              </w:rPr>
              <w:t>HP Color LJ MFP M477fdn</w:t>
            </w:r>
          </w:p>
        </w:tc>
        <w:tc>
          <w:tcPr>
            <w:tcW w:w="1702" w:type="dxa"/>
          </w:tcPr>
          <w:p w14:paraId="621EAA72" w14:textId="77777777" w:rsidR="00663504" w:rsidRPr="00B52953" w:rsidRDefault="00663504" w:rsidP="0055299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99" w:type="dxa"/>
          </w:tcPr>
          <w:p w14:paraId="4D7DB2FA" w14:textId="77777777" w:rsidR="00663504" w:rsidRPr="00B52953" w:rsidRDefault="00663504" w:rsidP="0055299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863" w:type="dxa"/>
          </w:tcPr>
          <w:p w14:paraId="6A47F94F" w14:textId="77777777" w:rsidR="00663504" w:rsidRPr="00B52953" w:rsidRDefault="00663504" w:rsidP="00552991">
            <w:pPr>
              <w:jc w:val="center"/>
              <w:rPr>
                <w:color w:val="000000"/>
                <w:lang w:val="en-US"/>
              </w:rPr>
            </w:pPr>
          </w:p>
        </w:tc>
      </w:tr>
      <w:tr w:rsidR="00663504" w:rsidRPr="00CC256C" w14:paraId="5B76C5F3" w14:textId="77777777" w:rsidTr="00552991">
        <w:trPr>
          <w:trHeight w:val="310"/>
        </w:trPr>
        <w:tc>
          <w:tcPr>
            <w:tcW w:w="511" w:type="dxa"/>
            <w:shd w:val="clear" w:color="auto" w:fill="auto"/>
            <w:vAlign w:val="center"/>
          </w:tcPr>
          <w:p w14:paraId="7C8AAE88" w14:textId="77777777" w:rsidR="00663504" w:rsidRPr="00B52953" w:rsidRDefault="00663504" w:rsidP="00552991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14:paraId="6F568540" w14:textId="77777777" w:rsidR="00663504" w:rsidRPr="00222A99" w:rsidRDefault="00663504" w:rsidP="00552991">
            <w:pPr>
              <w:rPr>
                <w:color w:val="000000"/>
                <w:lang w:val="en-US"/>
              </w:rPr>
            </w:pPr>
            <w:r w:rsidRPr="00222A99">
              <w:rPr>
                <w:color w:val="000000"/>
                <w:lang w:val="en-US"/>
              </w:rPr>
              <w:t>HP LJ Pro MFP M127fs</w:t>
            </w:r>
          </w:p>
        </w:tc>
        <w:tc>
          <w:tcPr>
            <w:tcW w:w="1702" w:type="dxa"/>
          </w:tcPr>
          <w:p w14:paraId="6542CD2D" w14:textId="77777777" w:rsidR="00663504" w:rsidRPr="00B52953" w:rsidRDefault="00663504" w:rsidP="0055299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99" w:type="dxa"/>
          </w:tcPr>
          <w:p w14:paraId="4EC62AF6" w14:textId="77777777" w:rsidR="00663504" w:rsidRPr="00B52953" w:rsidRDefault="00663504" w:rsidP="0055299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863" w:type="dxa"/>
          </w:tcPr>
          <w:p w14:paraId="236B03A0" w14:textId="77777777" w:rsidR="00663504" w:rsidRPr="00B52953" w:rsidRDefault="00663504" w:rsidP="00552991">
            <w:pPr>
              <w:jc w:val="center"/>
              <w:rPr>
                <w:color w:val="000000"/>
                <w:lang w:val="en-US"/>
              </w:rPr>
            </w:pPr>
          </w:p>
        </w:tc>
      </w:tr>
      <w:tr w:rsidR="00663504" w:rsidRPr="00222A99" w14:paraId="20ED2E45" w14:textId="77777777" w:rsidTr="00552991">
        <w:trPr>
          <w:trHeight w:val="310"/>
        </w:trPr>
        <w:tc>
          <w:tcPr>
            <w:tcW w:w="511" w:type="dxa"/>
            <w:shd w:val="clear" w:color="auto" w:fill="auto"/>
            <w:vAlign w:val="center"/>
          </w:tcPr>
          <w:p w14:paraId="7694D749" w14:textId="77777777" w:rsidR="00663504" w:rsidRPr="00B52953" w:rsidRDefault="00663504" w:rsidP="00552991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14:paraId="47140DD2" w14:textId="77777777" w:rsidR="00663504" w:rsidRPr="00222A99" w:rsidRDefault="00663504" w:rsidP="00552991">
            <w:pPr>
              <w:rPr>
                <w:color w:val="000000"/>
              </w:rPr>
            </w:pPr>
            <w:r w:rsidRPr="00222A99">
              <w:rPr>
                <w:color w:val="000000"/>
              </w:rPr>
              <w:t>HP LJ M605</w:t>
            </w:r>
          </w:p>
        </w:tc>
        <w:tc>
          <w:tcPr>
            <w:tcW w:w="1702" w:type="dxa"/>
          </w:tcPr>
          <w:p w14:paraId="67630655" w14:textId="77777777" w:rsidR="00663504" w:rsidRPr="00222A99" w:rsidRDefault="00663504" w:rsidP="00552991">
            <w:pPr>
              <w:jc w:val="center"/>
              <w:rPr>
                <w:color w:val="000000"/>
              </w:rPr>
            </w:pPr>
          </w:p>
        </w:tc>
        <w:tc>
          <w:tcPr>
            <w:tcW w:w="1499" w:type="dxa"/>
          </w:tcPr>
          <w:p w14:paraId="5CF6CAEF" w14:textId="77777777" w:rsidR="00663504" w:rsidRPr="00222A99" w:rsidRDefault="00663504" w:rsidP="00552991">
            <w:pPr>
              <w:jc w:val="center"/>
              <w:rPr>
                <w:color w:val="000000"/>
              </w:rPr>
            </w:pPr>
          </w:p>
        </w:tc>
        <w:tc>
          <w:tcPr>
            <w:tcW w:w="1863" w:type="dxa"/>
          </w:tcPr>
          <w:p w14:paraId="02D42DC9" w14:textId="77777777" w:rsidR="00663504" w:rsidRPr="00222A99" w:rsidRDefault="00663504" w:rsidP="00552991">
            <w:pPr>
              <w:jc w:val="center"/>
              <w:rPr>
                <w:color w:val="000000"/>
              </w:rPr>
            </w:pPr>
          </w:p>
        </w:tc>
      </w:tr>
      <w:tr w:rsidR="00663504" w:rsidRPr="00222A99" w14:paraId="203083A6" w14:textId="77777777" w:rsidTr="00552991">
        <w:trPr>
          <w:trHeight w:val="310"/>
        </w:trPr>
        <w:tc>
          <w:tcPr>
            <w:tcW w:w="511" w:type="dxa"/>
            <w:shd w:val="clear" w:color="auto" w:fill="auto"/>
            <w:vAlign w:val="center"/>
          </w:tcPr>
          <w:p w14:paraId="4614D407" w14:textId="77777777" w:rsidR="00663504" w:rsidRPr="00222A99" w:rsidRDefault="00663504" w:rsidP="00552991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14:paraId="2816DB8C" w14:textId="77777777" w:rsidR="00663504" w:rsidRPr="00222A99" w:rsidRDefault="00663504" w:rsidP="00552991">
            <w:pPr>
              <w:rPr>
                <w:color w:val="000000"/>
              </w:rPr>
            </w:pPr>
            <w:r w:rsidRPr="00222A99">
              <w:rPr>
                <w:color w:val="000000"/>
                <w:lang w:val="en-US"/>
              </w:rPr>
              <w:t xml:space="preserve">Xerox </w:t>
            </w:r>
            <w:proofErr w:type="spellStart"/>
            <w:r w:rsidRPr="00222A99">
              <w:rPr>
                <w:color w:val="000000"/>
              </w:rPr>
              <w:t>Work</w:t>
            </w:r>
            <w:proofErr w:type="spellEnd"/>
            <w:r w:rsidRPr="00222A99">
              <w:rPr>
                <w:color w:val="000000"/>
              </w:rPr>
              <w:t xml:space="preserve"> </w:t>
            </w:r>
            <w:proofErr w:type="spellStart"/>
            <w:r w:rsidRPr="00222A99">
              <w:rPr>
                <w:color w:val="000000"/>
              </w:rPr>
              <w:t>Centre</w:t>
            </w:r>
            <w:proofErr w:type="spellEnd"/>
            <w:r w:rsidRPr="00222A99">
              <w:rPr>
                <w:color w:val="000000"/>
              </w:rPr>
              <w:t xml:space="preserve"> 5022</w:t>
            </w:r>
          </w:p>
        </w:tc>
        <w:tc>
          <w:tcPr>
            <w:tcW w:w="1702" w:type="dxa"/>
          </w:tcPr>
          <w:p w14:paraId="0FF15CE2" w14:textId="77777777" w:rsidR="00663504" w:rsidRPr="00222A99" w:rsidRDefault="00663504" w:rsidP="00552991">
            <w:pPr>
              <w:jc w:val="center"/>
              <w:rPr>
                <w:color w:val="000000"/>
              </w:rPr>
            </w:pPr>
          </w:p>
        </w:tc>
        <w:tc>
          <w:tcPr>
            <w:tcW w:w="1499" w:type="dxa"/>
          </w:tcPr>
          <w:p w14:paraId="39850778" w14:textId="77777777" w:rsidR="00663504" w:rsidRPr="00222A99" w:rsidRDefault="00663504" w:rsidP="00552991">
            <w:pPr>
              <w:jc w:val="center"/>
              <w:rPr>
                <w:color w:val="000000"/>
              </w:rPr>
            </w:pPr>
          </w:p>
        </w:tc>
        <w:tc>
          <w:tcPr>
            <w:tcW w:w="1863" w:type="dxa"/>
          </w:tcPr>
          <w:p w14:paraId="3F7C575E" w14:textId="77777777" w:rsidR="00663504" w:rsidRPr="00222A99" w:rsidRDefault="00663504" w:rsidP="00552991">
            <w:pPr>
              <w:jc w:val="center"/>
              <w:rPr>
                <w:color w:val="000000"/>
              </w:rPr>
            </w:pPr>
          </w:p>
        </w:tc>
      </w:tr>
      <w:tr w:rsidR="00663504" w:rsidRPr="00CC256C" w14:paraId="29CD06D3" w14:textId="77777777" w:rsidTr="00552991">
        <w:trPr>
          <w:trHeight w:val="313"/>
        </w:trPr>
        <w:tc>
          <w:tcPr>
            <w:tcW w:w="511" w:type="dxa"/>
            <w:shd w:val="clear" w:color="auto" w:fill="auto"/>
            <w:vAlign w:val="center"/>
          </w:tcPr>
          <w:p w14:paraId="00372A43" w14:textId="77777777" w:rsidR="00663504" w:rsidRPr="00222A99" w:rsidRDefault="00663504" w:rsidP="00552991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14:paraId="5F5CED3B" w14:textId="77777777" w:rsidR="00663504" w:rsidRPr="00222A99" w:rsidRDefault="00663504" w:rsidP="00552991">
            <w:pPr>
              <w:rPr>
                <w:color w:val="000000"/>
                <w:lang w:val="en-US"/>
              </w:rPr>
            </w:pPr>
            <w:r w:rsidRPr="00222A99">
              <w:rPr>
                <w:color w:val="000000"/>
                <w:lang w:val="en-US"/>
              </w:rPr>
              <w:t>HP Color LJ MFP M280nw</w:t>
            </w:r>
          </w:p>
        </w:tc>
        <w:tc>
          <w:tcPr>
            <w:tcW w:w="1702" w:type="dxa"/>
          </w:tcPr>
          <w:p w14:paraId="0B05E6AD" w14:textId="77777777" w:rsidR="00663504" w:rsidRPr="005E1057" w:rsidRDefault="00663504" w:rsidP="0055299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99" w:type="dxa"/>
          </w:tcPr>
          <w:p w14:paraId="7C6F2E78" w14:textId="77777777" w:rsidR="00663504" w:rsidRPr="005E1057" w:rsidRDefault="00663504" w:rsidP="0055299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863" w:type="dxa"/>
          </w:tcPr>
          <w:p w14:paraId="5056B791" w14:textId="77777777" w:rsidR="00663504" w:rsidRPr="005E1057" w:rsidRDefault="00663504" w:rsidP="00552991">
            <w:pPr>
              <w:jc w:val="center"/>
              <w:rPr>
                <w:color w:val="000000"/>
                <w:lang w:val="en-US"/>
              </w:rPr>
            </w:pPr>
          </w:p>
        </w:tc>
      </w:tr>
      <w:tr w:rsidR="00663504" w:rsidRPr="00CC256C" w14:paraId="57A1BA38" w14:textId="77777777" w:rsidTr="00552991">
        <w:trPr>
          <w:trHeight w:val="310"/>
        </w:trPr>
        <w:tc>
          <w:tcPr>
            <w:tcW w:w="511" w:type="dxa"/>
            <w:shd w:val="clear" w:color="auto" w:fill="auto"/>
            <w:vAlign w:val="center"/>
          </w:tcPr>
          <w:p w14:paraId="398B9BA1" w14:textId="77777777" w:rsidR="00663504" w:rsidRPr="005E1057" w:rsidRDefault="00663504" w:rsidP="00552991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3457" w:type="dxa"/>
            <w:shd w:val="clear" w:color="auto" w:fill="auto"/>
            <w:vAlign w:val="center"/>
            <w:hideMark/>
          </w:tcPr>
          <w:p w14:paraId="3BDE3433" w14:textId="77777777" w:rsidR="00663504" w:rsidRPr="00222A99" w:rsidRDefault="00663504" w:rsidP="00552991">
            <w:pPr>
              <w:rPr>
                <w:color w:val="000000"/>
                <w:lang w:val="en-US"/>
              </w:rPr>
            </w:pPr>
            <w:r w:rsidRPr="00222A99">
              <w:rPr>
                <w:color w:val="000000"/>
                <w:lang w:val="en-US"/>
              </w:rPr>
              <w:t>HP LJ Pro MFP M521dn</w:t>
            </w:r>
          </w:p>
        </w:tc>
        <w:tc>
          <w:tcPr>
            <w:tcW w:w="1702" w:type="dxa"/>
          </w:tcPr>
          <w:p w14:paraId="568551A8" w14:textId="77777777" w:rsidR="00663504" w:rsidRPr="005E1057" w:rsidRDefault="00663504" w:rsidP="0055299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99" w:type="dxa"/>
          </w:tcPr>
          <w:p w14:paraId="539A7EA9" w14:textId="77777777" w:rsidR="00663504" w:rsidRPr="005E1057" w:rsidRDefault="00663504" w:rsidP="0055299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863" w:type="dxa"/>
          </w:tcPr>
          <w:p w14:paraId="68F9F10F" w14:textId="77777777" w:rsidR="00663504" w:rsidRPr="005E1057" w:rsidRDefault="00663504" w:rsidP="00552991">
            <w:pPr>
              <w:rPr>
                <w:color w:val="000000"/>
                <w:lang w:val="en-US"/>
              </w:rPr>
            </w:pPr>
          </w:p>
        </w:tc>
      </w:tr>
      <w:tr w:rsidR="00663504" w:rsidRPr="002030C5" w14:paraId="55065ED6" w14:textId="77777777" w:rsidTr="00552991">
        <w:trPr>
          <w:trHeight w:val="310"/>
        </w:trPr>
        <w:tc>
          <w:tcPr>
            <w:tcW w:w="511" w:type="dxa"/>
            <w:shd w:val="clear" w:color="auto" w:fill="auto"/>
            <w:vAlign w:val="center"/>
          </w:tcPr>
          <w:p w14:paraId="7271D427" w14:textId="77777777" w:rsidR="00663504" w:rsidRPr="005E1057" w:rsidRDefault="00663504" w:rsidP="00552991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3457" w:type="dxa"/>
            <w:shd w:val="clear" w:color="auto" w:fill="auto"/>
            <w:vAlign w:val="center"/>
          </w:tcPr>
          <w:p w14:paraId="13E4C5E5" w14:textId="77777777" w:rsidR="00663504" w:rsidRPr="00222A99" w:rsidRDefault="00663504" w:rsidP="00552991">
            <w:pPr>
              <w:rPr>
                <w:color w:val="000000"/>
                <w:lang w:val="en-US"/>
              </w:rPr>
            </w:pPr>
            <w:r w:rsidRPr="002030C5">
              <w:rPr>
                <w:color w:val="000000"/>
                <w:lang w:val="en-US"/>
              </w:rPr>
              <w:t>HP Laser Jet CP</w:t>
            </w:r>
            <w:r>
              <w:rPr>
                <w:color w:val="000000"/>
                <w:lang w:val="en-US"/>
              </w:rPr>
              <w:t xml:space="preserve"> </w:t>
            </w:r>
            <w:r w:rsidRPr="002030C5">
              <w:rPr>
                <w:color w:val="000000"/>
                <w:lang w:val="en-US"/>
              </w:rPr>
              <w:t xml:space="preserve">5225 </w:t>
            </w:r>
          </w:p>
        </w:tc>
        <w:tc>
          <w:tcPr>
            <w:tcW w:w="1702" w:type="dxa"/>
          </w:tcPr>
          <w:p w14:paraId="4A88A10E" w14:textId="77777777" w:rsidR="00663504" w:rsidRPr="002030C5" w:rsidRDefault="00663504" w:rsidP="0055299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99" w:type="dxa"/>
          </w:tcPr>
          <w:p w14:paraId="76977F22" w14:textId="77777777" w:rsidR="00663504" w:rsidRPr="002030C5" w:rsidRDefault="00663504" w:rsidP="0055299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863" w:type="dxa"/>
          </w:tcPr>
          <w:p w14:paraId="2CF52E85" w14:textId="77777777" w:rsidR="00663504" w:rsidRPr="002030C5" w:rsidRDefault="00663504" w:rsidP="00552991">
            <w:pPr>
              <w:rPr>
                <w:color w:val="000000"/>
                <w:lang w:val="en-US"/>
              </w:rPr>
            </w:pPr>
          </w:p>
        </w:tc>
      </w:tr>
    </w:tbl>
    <w:p w14:paraId="52512500" w14:textId="77777777" w:rsidR="00E26AF6" w:rsidRDefault="00E26AF6" w:rsidP="00E26AF6">
      <w:pPr>
        <w:rPr>
          <w:b/>
        </w:rPr>
      </w:pPr>
    </w:p>
    <w:tbl>
      <w:tblPr>
        <w:tblW w:w="10423" w:type="dxa"/>
        <w:tblLook w:val="04A0" w:firstRow="1" w:lastRow="0" w:firstColumn="1" w:lastColumn="0" w:noHBand="0" w:noVBand="1"/>
      </w:tblPr>
      <w:tblGrid>
        <w:gridCol w:w="5070"/>
        <w:gridCol w:w="5353"/>
      </w:tblGrid>
      <w:tr w:rsidR="000F17AB" w:rsidRPr="00B63507" w14:paraId="6083DB27" w14:textId="77777777" w:rsidTr="003D660F">
        <w:tc>
          <w:tcPr>
            <w:tcW w:w="5070" w:type="dxa"/>
            <w:shd w:val="clear" w:color="auto" w:fill="auto"/>
          </w:tcPr>
          <w:p w14:paraId="75AB4B2F" w14:textId="77777777" w:rsidR="000F17AB" w:rsidRPr="00B63507" w:rsidRDefault="000F17AB" w:rsidP="003D660F">
            <w:pPr>
              <w:jc w:val="center"/>
              <w:rPr>
                <w:b/>
              </w:rPr>
            </w:pPr>
            <w:r w:rsidRPr="00B63507">
              <w:rPr>
                <w:b/>
              </w:rPr>
              <w:t>Заказчик</w:t>
            </w:r>
          </w:p>
          <w:p w14:paraId="47704482" w14:textId="77777777" w:rsidR="000F17AB" w:rsidRPr="00B63507" w:rsidRDefault="000F17AB" w:rsidP="003D660F">
            <w:pPr>
              <w:jc w:val="center"/>
              <w:rPr>
                <w:b/>
              </w:rPr>
            </w:pPr>
            <w:r w:rsidRPr="00B63507">
              <w:rPr>
                <w:b/>
              </w:rPr>
              <w:t>ТОО «Оператор РОП»</w:t>
            </w:r>
          </w:p>
        </w:tc>
        <w:tc>
          <w:tcPr>
            <w:tcW w:w="5353" w:type="dxa"/>
            <w:shd w:val="clear" w:color="auto" w:fill="auto"/>
          </w:tcPr>
          <w:p w14:paraId="39010193" w14:textId="77777777" w:rsidR="000F17AB" w:rsidRPr="00B63507" w:rsidRDefault="000F17AB" w:rsidP="003D660F">
            <w:pPr>
              <w:jc w:val="center"/>
              <w:rPr>
                <w:b/>
              </w:rPr>
            </w:pPr>
            <w:r w:rsidRPr="00B63507">
              <w:rPr>
                <w:b/>
              </w:rPr>
              <w:t>Поставщик</w:t>
            </w:r>
          </w:p>
          <w:p w14:paraId="76A62FC7" w14:textId="561A2152" w:rsidR="000F17AB" w:rsidRPr="004738A0" w:rsidRDefault="000F17AB" w:rsidP="003D660F">
            <w:pPr>
              <w:jc w:val="center"/>
              <w:rPr>
                <w:b/>
              </w:rPr>
            </w:pPr>
          </w:p>
        </w:tc>
      </w:tr>
      <w:tr w:rsidR="000F17AB" w:rsidRPr="00B63507" w14:paraId="424C7EEE" w14:textId="77777777" w:rsidTr="003D660F">
        <w:tc>
          <w:tcPr>
            <w:tcW w:w="5070" w:type="dxa"/>
            <w:shd w:val="clear" w:color="auto" w:fill="auto"/>
          </w:tcPr>
          <w:p w14:paraId="06DC1CFE" w14:textId="77777777" w:rsidR="000F17AB" w:rsidRPr="00B63507" w:rsidRDefault="000F17AB" w:rsidP="003D660F">
            <w:pPr>
              <w:rPr>
                <w:b/>
              </w:rPr>
            </w:pPr>
          </w:p>
          <w:p w14:paraId="4550FBAA" w14:textId="353B837C" w:rsidR="000F17AB" w:rsidRPr="00B63507" w:rsidRDefault="000F17AB" w:rsidP="003D660F">
            <w:pPr>
              <w:rPr>
                <w:b/>
              </w:rPr>
            </w:pPr>
            <w:r w:rsidRPr="00B63507">
              <w:rPr>
                <w:b/>
              </w:rPr>
              <w:t>___________________</w:t>
            </w:r>
            <w:r>
              <w:rPr>
                <w:b/>
              </w:rPr>
              <w:t xml:space="preserve">  </w:t>
            </w:r>
          </w:p>
          <w:p w14:paraId="4ED375DC" w14:textId="77777777" w:rsidR="000F17AB" w:rsidRPr="00B63507" w:rsidRDefault="000F17AB" w:rsidP="003D660F">
            <w:pPr>
              <w:rPr>
                <w:b/>
              </w:rPr>
            </w:pPr>
            <w:r w:rsidRPr="00B63507">
              <w:t>М.П.</w:t>
            </w:r>
          </w:p>
        </w:tc>
        <w:tc>
          <w:tcPr>
            <w:tcW w:w="5353" w:type="dxa"/>
            <w:shd w:val="clear" w:color="auto" w:fill="auto"/>
          </w:tcPr>
          <w:p w14:paraId="2D2B1F1F" w14:textId="77777777" w:rsidR="000F17AB" w:rsidRPr="00B63507" w:rsidRDefault="000F17AB" w:rsidP="003D660F">
            <w:pPr>
              <w:ind w:firstLine="779"/>
              <w:rPr>
                <w:b/>
              </w:rPr>
            </w:pPr>
          </w:p>
          <w:p w14:paraId="255E77E1" w14:textId="7760C2B2" w:rsidR="000F17AB" w:rsidRPr="00B63507" w:rsidRDefault="000F17AB" w:rsidP="003D660F">
            <w:pPr>
              <w:rPr>
                <w:b/>
              </w:rPr>
            </w:pPr>
            <w:r w:rsidRPr="00B63507">
              <w:rPr>
                <w:b/>
              </w:rPr>
              <w:t xml:space="preserve">            ___________</w:t>
            </w:r>
            <w:r>
              <w:rPr>
                <w:b/>
              </w:rPr>
              <w:t>______</w:t>
            </w:r>
            <w:r w:rsidRPr="00B63507">
              <w:rPr>
                <w:b/>
              </w:rPr>
              <w:t>___</w:t>
            </w:r>
            <w:r>
              <w:rPr>
                <w:b/>
              </w:rPr>
              <w:t xml:space="preserve"> </w:t>
            </w:r>
          </w:p>
          <w:p w14:paraId="3429CA8E" w14:textId="77777777" w:rsidR="000F17AB" w:rsidRPr="00B63507" w:rsidRDefault="000F17AB" w:rsidP="003D660F">
            <w:pPr>
              <w:rPr>
                <w:bCs/>
              </w:rPr>
            </w:pPr>
            <w:r w:rsidRPr="00B63507">
              <w:rPr>
                <w:bCs/>
              </w:rPr>
              <w:t xml:space="preserve">              М.П.</w:t>
            </w:r>
          </w:p>
        </w:tc>
      </w:tr>
    </w:tbl>
    <w:p w14:paraId="0E054154" w14:textId="77777777" w:rsidR="00E26AF6" w:rsidRDefault="00E26AF6" w:rsidP="000F17AB">
      <w:pPr>
        <w:rPr>
          <w:b/>
        </w:rPr>
      </w:pPr>
    </w:p>
    <w:sectPr w:rsidR="00E26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15C5"/>
    <w:multiLevelType w:val="multilevel"/>
    <w:tmpl w:val="C73A988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D41552"/>
    <w:multiLevelType w:val="multilevel"/>
    <w:tmpl w:val="C73A988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1482DDF"/>
    <w:multiLevelType w:val="multilevel"/>
    <w:tmpl w:val="29BC55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4C9414AF"/>
    <w:multiLevelType w:val="hybridMultilevel"/>
    <w:tmpl w:val="77B28A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E402FA"/>
    <w:multiLevelType w:val="multilevel"/>
    <w:tmpl w:val="C73A988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085D35"/>
    <w:multiLevelType w:val="hybridMultilevel"/>
    <w:tmpl w:val="1506FCEC"/>
    <w:lvl w:ilvl="0" w:tplc="5492E73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4BB30C1"/>
    <w:multiLevelType w:val="hybridMultilevel"/>
    <w:tmpl w:val="77B28A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D96"/>
    <w:rsid w:val="00042A46"/>
    <w:rsid w:val="000C0620"/>
    <w:rsid w:val="000F17AB"/>
    <w:rsid w:val="00153195"/>
    <w:rsid w:val="00155D56"/>
    <w:rsid w:val="001D532D"/>
    <w:rsid w:val="003B1026"/>
    <w:rsid w:val="004E2995"/>
    <w:rsid w:val="0058071C"/>
    <w:rsid w:val="00663504"/>
    <w:rsid w:val="007913C5"/>
    <w:rsid w:val="00821E70"/>
    <w:rsid w:val="008A2BCE"/>
    <w:rsid w:val="00B71D96"/>
    <w:rsid w:val="00C73DE3"/>
    <w:rsid w:val="00CC256C"/>
    <w:rsid w:val="00E2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3BE09"/>
  <w15:chartTrackingRefBased/>
  <w15:docId w15:val="{DB11302D-9C19-4A47-A7EC-724C1C656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71D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1D9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B71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71D96"/>
    <w:pPr>
      <w:ind w:left="720"/>
      <w:contextualSpacing/>
    </w:pPr>
  </w:style>
  <w:style w:type="paragraph" w:customStyle="1" w:styleId="Default">
    <w:name w:val="Default"/>
    <w:uiPriority w:val="99"/>
    <w:rsid w:val="00B71D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a4">
    <w:name w:val="Без интервала Знак"/>
    <w:link w:val="a3"/>
    <w:uiPriority w:val="1"/>
    <w:locked/>
    <w:rsid w:val="00B71D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Обычный (Web)"/>
    <w:basedOn w:val="a"/>
    <w:uiPriority w:val="99"/>
    <w:unhideWhenUsed/>
    <w:rsid w:val="00B71D96"/>
    <w:pPr>
      <w:spacing w:before="100" w:beforeAutospacing="1" w:after="100" w:afterAutospacing="1"/>
    </w:pPr>
  </w:style>
  <w:style w:type="paragraph" w:styleId="21">
    <w:name w:val="Body Text 2"/>
    <w:basedOn w:val="a"/>
    <w:link w:val="22"/>
    <w:uiPriority w:val="99"/>
    <w:semiHidden/>
    <w:unhideWhenUsed/>
    <w:rsid w:val="00B71D96"/>
    <w:pPr>
      <w:spacing w:after="120" w:line="480" w:lineRule="auto"/>
      <w:ind w:firstLine="709"/>
    </w:pPr>
    <w:rPr>
      <w:rFonts w:eastAsiaTheme="minorHAnsi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B71D96"/>
    <w:rPr>
      <w:rFonts w:ascii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B71D96"/>
    <w:pPr>
      <w:spacing w:after="120"/>
      <w:ind w:left="283" w:firstLine="709"/>
    </w:pPr>
    <w:rPr>
      <w:rFonts w:eastAsiaTheme="minorHAnsi"/>
      <w:lang w:eastAsia="en-US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71D9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9</Pages>
  <Words>3530</Words>
  <Characters>20126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Маратова Ляззат Маратовна</dc:creator>
  <cp:keywords/>
  <dc:description/>
  <cp:lastModifiedBy>Маратова Ляззат Маратовна</cp:lastModifiedBy>
  <cp:revision>16</cp:revision>
  <dcterms:created xsi:type="dcterms:W3CDTF">2021-03-09T05:36:00Z</dcterms:created>
  <dcterms:modified xsi:type="dcterms:W3CDTF">2021-05-27T11:05:00Z</dcterms:modified>
</cp:coreProperties>
</file>